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58" w:type="dxa"/>
        <w:tblLook w:val="04A0" w:firstRow="1" w:lastRow="0" w:firstColumn="1" w:lastColumn="0" w:noHBand="0" w:noVBand="1"/>
      </w:tblPr>
      <w:tblGrid>
        <w:gridCol w:w="3738"/>
        <w:gridCol w:w="5720"/>
      </w:tblGrid>
      <w:tr w:rsidR="00E14294" w:rsidRPr="00982748" w14:paraId="341C0919" w14:textId="77777777" w:rsidTr="009C0663">
        <w:trPr>
          <w:cantSplit/>
        </w:trPr>
        <w:tc>
          <w:tcPr>
            <w:tcW w:w="3738" w:type="dxa"/>
          </w:tcPr>
          <w:p w14:paraId="5D64E913" w14:textId="77777777" w:rsidR="00E14294" w:rsidRPr="00982748" w:rsidRDefault="00E14294" w:rsidP="00E14294">
            <w:pPr>
              <w:keepNext/>
              <w:jc w:val="center"/>
              <w:outlineLvl w:val="1"/>
              <w:rPr>
                <w:bCs/>
                <w:iCs/>
                <w:color w:val="000000" w:themeColor="text1"/>
                <w:spacing w:val="-6"/>
                <w:sz w:val="26"/>
                <w:szCs w:val="26"/>
                <w:lang w:val="pt-BR"/>
              </w:rPr>
            </w:pPr>
            <w:r w:rsidRPr="00982748">
              <w:rPr>
                <w:bCs/>
                <w:iCs/>
                <w:color w:val="000000" w:themeColor="text1"/>
                <w:spacing w:val="-6"/>
                <w:sz w:val="26"/>
                <w:szCs w:val="26"/>
                <w:lang w:val="pt-BR"/>
              </w:rPr>
              <w:t>QUỐC HỘI KHÓA XV</w:t>
            </w:r>
          </w:p>
          <w:p w14:paraId="034E5E90" w14:textId="77777777" w:rsidR="00E14294" w:rsidRPr="00982748" w:rsidRDefault="00E14294" w:rsidP="00E14294">
            <w:pPr>
              <w:keepNext/>
              <w:jc w:val="center"/>
              <w:outlineLvl w:val="1"/>
              <w:rPr>
                <w:bCs/>
                <w:iCs/>
                <w:color w:val="000000" w:themeColor="text1"/>
                <w:spacing w:val="-6"/>
                <w:sz w:val="26"/>
                <w:szCs w:val="26"/>
                <w:lang w:val="pt-BR"/>
              </w:rPr>
            </w:pPr>
            <w:r w:rsidRPr="00982748">
              <w:rPr>
                <w:b/>
                <w:bCs/>
                <w:iCs/>
                <w:color w:val="000000" w:themeColor="text1"/>
                <w:spacing w:val="-6"/>
                <w:sz w:val="26"/>
                <w:szCs w:val="26"/>
                <w:lang w:val="pt-BR"/>
              </w:rPr>
              <w:t>ĐOÀN ĐẠI BIỂU QUỐC HỘI</w:t>
            </w:r>
          </w:p>
          <w:p w14:paraId="708E79ED" w14:textId="77777777" w:rsidR="00E14294" w:rsidRPr="00982748" w:rsidRDefault="00E14294" w:rsidP="00E14294">
            <w:pPr>
              <w:keepNext/>
              <w:jc w:val="center"/>
              <w:outlineLvl w:val="1"/>
              <w:rPr>
                <w:b/>
                <w:bCs/>
                <w:iCs/>
                <w:color w:val="000000" w:themeColor="text1"/>
                <w:spacing w:val="-6"/>
                <w:sz w:val="28"/>
                <w:szCs w:val="28"/>
                <w:lang w:val="vi-VN"/>
              </w:rPr>
            </w:pPr>
            <w:r w:rsidRPr="00982748">
              <w:rPr>
                <w:b/>
                <w:bCs/>
                <w:iCs/>
                <w:color w:val="000000" w:themeColor="text1"/>
                <w:spacing w:val="-6"/>
                <w:sz w:val="26"/>
                <w:szCs w:val="26"/>
                <w:lang w:val="pt-BR"/>
              </w:rPr>
              <w:t>TỈNH BÌNH ĐỊNH</w:t>
            </w:r>
          </w:p>
          <w:p w14:paraId="24E85B1C" w14:textId="77777777" w:rsidR="00E14294" w:rsidRPr="00982748" w:rsidRDefault="00E14294" w:rsidP="00E14294">
            <w:pPr>
              <w:keepNext/>
              <w:jc w:val="center"/>
              <w:outlineLvl w:val="1"/>
              <w:rPr>
                <w:b/>
                <w:bCs/>
                <w:iCs/>
                <w:color w:val="000000" w:themeColor="text1"/>
                <w:spacing w:val="-6"/>
                <w:sz w:val="28"/>
                <w:szCs w:val="28"/>
                <w:lang w:val="pt-BR"/>
              </w:rPr>
            </w:pPr>
            <w:r w:rsidRPr="00982748">
              <w:rPr>
                <w:noProof/>
                <w:color w:val="000000" w:themeColor="text1"/>
                <w:sz w:val="28"/>
                <w:szCs w:val="22"/>
              </w:rPr>
              <mc:AlternateContent>
                <mc:Choice Requires="wps">
                  <w:drawing>
                    <wp:anchor distT="4294967291" distB="4294967291" distL="114300" distR="114300" simplePos="0" relativeHeight="251660800" behindDoc="0" locked="0" layoutInCell="1" allowOverlap="1" wp14:anchorId="35E7CA23" wp14:editId="3E5E5435">
                      <wp:simplePos x="0" y="0"/>
                      <wp:positionH relativeFrom="column">
                        <wp:posOffset>867956</wp:posOffset>
                      </wp:positionH>
                      <wp:positionV relativeFrom="paragraph">
                        <wp:posOffset>29845</wp:posOffset>
                      </wp:positionV>
                      <wp:extent cx="482958" cy="0"/>
                      <wp:effectExtent l="0" t="0" r="1270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9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8.35pt,2.35pt" to="106.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7l5HQIAADcEAAAOAAAAZHJzL2Uyb0RvYy54bWysU02P2yAQvVfqf0DcE9tZJ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"/>
                  </w:pict>
                </mc:Fallback>
              </mc:AlternateContent>
            </w:r>
          </w:p>
          <w:p w14:paraId="00FBFBD8" w14:textId="40461F0C" w:rsidR="00E14294" w:rsidRPr="00982748" w:rsidRDefault="00E14294" w:rsidP="002163BB">
            <w:pPr>
              <w:jc w:val="center"/>
              <w:rPr>
                <w:color w:val="000000" w:themeColor="text1"/>
                <w:sz w:val="28"/>
                <w:szCs w:val="28"/>
                <w:lang w:val="pt-BR"/>
              </w:rPr>
            </w:pPr>
            <w:r w:rsidRPr="00982748">
              <w:rPr>
                <w:color w:val="000000" w:themeColor="text1"/>
                <w:sz w:val="28"/>
                <w:szCs w:val="28"/>
                <w:lang w:val="pt-BR"/>
              </w:rPr>
              <w:t xml:space="preserve">Số: </w:t>
            </w:r>
            <w:r w:rsidR="002163BB" w:rsidRPr="002163BB">
              <w:rPr>
                <w:b/>
                <w:color w:val="000000" w:themeColor="text1"/>
                <w:sz w:val="28"/>
                <w:szCs w:val="28"/>
                <w:lang w:val="pt-BR"/>
              </w:rPr>
              <w:t>33</w:t>
            </w:r>
            <w:r w:rsidRPr="00982748">
              <w:rPr>
                <w:color w:val="000000" w:themeColor="text1"/>
                <w:sz w:val="28"/>
                <w:szCs w:val="28"/>
                <w:lang w:val="pt-BR"/>
              </w:rPr>
              <w:t>/BC-ĐĐBQH</w:t>
            </w:r>
          </w:p>
        </w:tc>
        <w:tc>
          <w:tcPr>
            <w:tcW w:w="5720" w:type="dxa"/>
          </w:tcPr>
          <w:p w14:paraId="5DF9498F" w14:textId="77777777" w:rsidR="00E14294" w:rsidRPr="00982748" w:rsidRDefault="00E14294" w:rsidP="00E14294">
            <w:pPr>
              <w:keepNext/>
              <w:jc w:val="center"/>
              <w:outlineLvl w:val="2"/>
              <w:rPr>
                <w:b/>
                <w:color w:val="000000" w:themeColor="text1"/>
                <w:spacing w:val="-6"/>
                <w:sz w:val="26"/>
                <w:szCs w:val="26"/>
                <w:lang w:val="vi-VN"/>
              </w:rPr>
            </w:pPr>
            <w:r w:rsidRPr="00982748">
              <w:rPr>
                <w:b/>
                <w:color w:val="000000" w:themeColor="text1"/>
                <w:spacing w:val="-6"/>
                <w:sz w:val="26"/>
                <w:szCs w:val="26"/>
                <w:lang w:val="vi-VN"/>
              </w:rPr>
              <w:t>CỘNG HÒA XÃ HỘI CHỦ NGHĨA VIỆT NAM</w:t>
            </w:r>
          </w:p>
          <w:p w14:paraId="3F87E6B7" w14:textId="77777777" w:rsidR="00E14294" w:rsidRPr="00982748" w:rsidRDefault="00E14294" w:rsidP="00E14294">
            <w:pPr>
              <w:jc w:val="center"/>
              <w:rPr>
                <w:b/>
                <w:color w:val="000000" w:themeColor="text1"/>
                <w:spacing w:val="-6"/>
                <w:sz w:val="28"/>
                <w:szCs w:val="28"/>
              </w:rPr>
            </w:pPr>
            <w:r w:rsidRPr="00982748">
              <w:rPr>
                <w:b/>
                <w:color w:val="000000" w:themeColor="text1"/>
                <w:spacing w:val="-6"/>
                <w:sz w:val="28"/>
                <w:szCs w:val="28"/>
                <w:lang w:val="vi-VN"/>
              </w:rPr>
              <w:t>Độc lập- Tự do- Hạnh phúc</w:t>
            </w:r>
          </w:p>
          <w:p w14:paraId="5BAAD1C5" w14:textId="77777777" w:rsidR="00E14294" w:rsidRPr="00982748" w:rsidRDefault="00E14294" w:rsidP="00E14294">
            <w:pPr>
              <w:jc w:val="center"/>
              <w:rPr>
                <w:b/>
                <w:color w:val="000000" w:themeColor="text1"/>
                <w:spacing w:val="-6"/>
                <w:sz w:val="16"/>
                <w:szCs w:val="28"/>
                <w:lang w:val="vi-VN"/>
              </w:rPr>
            </w:pPr>
            <w:r w:rsidRPr="00982748">
              <w:rPr>
                <w:noProof/>
                <w:color w:val="000000" w:themeColor="text1"/>
                <w:sz w:val="28"/>
                <w:szCs w:val="22"/>
              </w:rPr>
              <mc:AlternateContent>
                <mc:Choice Requires="wps">
                  <w:drawing>
                    <wp:anchor distT="4294967293" distB="4294967293" distL="114300" distR="114300" simplePos="0" relativeHeight="251663872" behindDoc="0" locked="0" layoutInCell="1" allowOverlap="1" wp14:anchorId="4AC31B7B" wp14:editId="3A021307">
                      <wp:simplePos x="0" y="0"/>
                      <wp:positionH relativeFrom="column">
                        <wp:posOffset>765175</wp:posOffset>
                      </wp:positionH>
                      <wp:positionV relativeFrom="paragraph">
                        <wp:posOffset>24129</wp:posOffset>
                      </wp:positionV>
                      <wp:extent cx="1955800" cy="0"/>
                      <wp:effectExtent l="0" t="0" r="2540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442E4A9" id="Straight Connector 10"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25pt,1.9pt" to="214.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"/>
                  </w:pict>
                </mc:Fallback>
              </mc:AlternateContent>
            </w:r>
            <w:r w:rsidRPr="00982748">
              <w:rPr>
                <w:noProof/>
                <w:color w:val="000000" w:themeColor="text1"/>
                <w:sz w:val="28"/>
                <w:szCs w:val="22"/>
              </w:rPr>
              <mc:AlternateContent>
                <mc:Choice Requires="wps">
                  <w:drawing>
                    <wp:anchor distT="4294967291" distB="4294967291" distL="114294" distR="114294" simplePos="0" relativeHeight="251661824" behindDoc="0" locked="0" layoutInCell="1" allowOverlap="1" wp14:anchorId="7CA0C91C" wp14:editId="3F5021A5">
                      <wp:simplePos x="0" y="0"/>
                      <wp:positionH relativeFrom="column">
                        <wp:posOffset>845819</wp:posOffset>
                      </wp:positionH>
                      <wp:positionV relativeFrom="paragraph">
                        <wp:posOffset>30479</wp:posOffset>
                      </wp:positionV>
                      <wp:extent cx="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ED890B4" id="Straight Connector 9" o:spid="_x0000_s1026" style="position:absolute;z-index:251661824;visibility:visible;mso-wrap-style:square;mso-width-percent:0;mso-height-percent:0;mso-wrap-distance-left:3.17483mm;mso-wrap-distance-top:-1e-4mm;mso-wrap-distance-right:3.17483mm;mso-wrap-distance-bottom:-1e-4mm;mso-position-horizontal:absolute;mso-position-horizontal-relative:text;mso-position-vertical:absolute;mso-position-vertical-relative:text;mso-width-percent:0;mso-height-percent:0;mso-width-relative:page;mso-height-relative:page" from="66.6pt,2.4pt" to="66.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"/>
                  </w:pict>
                </mc:Fallback>
              </mc:AlternateContent>
            </w:r>
          </w:p>
          <w:p w14:paraId="433E63DC" w14:textId="77777777" w:rsidR="00E14294" w:rsidRPr="00982748" w:rsidRDefault="00E14294" w:rsidP="00E14294">
            <w:pPr>
              <w:keepNext/>
              <w:jc w:val="center"/>
              <w:outlineLvl w:val="3"/>
              <w:rPr>
                <w:i/>
                <w:color w:val="000000" w:themeColor="text1"/>
                <w:sz w:val="4"/>
                <w:szCs w:val="26"/>
                <w:lang w:val="vi-VN"/>
              </w:rPr>
            </w:pPr>
          </w:p>
          <w:p w14:paraId="4B89BAF9" w14:textId="77777777" w:rsidR="00E14294" w:rsidRPr="00982748" w:rsidRDefault="00E14294" w:rsidP="00E14294">
            <w:pPr>
              <w:keepNext/>
              <w:jc w:val="right"/>
              <w:outlineLvl w:val="3"/>
              <w:rPr>
                <w:i/>
                <w:color w:val="000000" w:themeColor="text1"/>
                <w:sz w:val="28"/>
                <w:szCs w:val="28"/>
              </w:rPr>
            </w:pPr>
          </w:p>
          <w:p w14:paraId="7DD6CA4E" w14:textId="3482AABF" w:rsidR="00E14294" w:rsidRPr="00982748" w:rsidRDefault="00E14294" w:rsidP="00BF1998">
            <w:pPr>
              <w:keepNext/>
              <w:jc w:val="right"/>
              <w:outlineLvl w:val="3"/>
              <w:rPr>
                <w:i/>
                <w:color w:val="000000" w:themeColor="text1"/>
                <w:sz w:val="28"/>
                <w:szCs w:val="28"/>
              </w:rPr>
            </w:pPr>
            <w:r w:rsidRPr="00982748">
              <w:rPr>
                <w:i/>
                <w:color w:val="000000" w:themeColor="text1"/>
                <w:sz w:val="28"/>
                <w:szCs w:val="28"/>
              </w:rPr>
              <w:t>Bình Định</w:t>
            </w:r>
            <w:r w:rsidRPr="00982748">
              <w:rPr>
                <w:i/>
                <w:color w:val="000000" w:themeColor="text1"/>
                <w:sz w:val="28"/>
                <w:szCs w:val="28"/>
                <w:lang w:val="vi-VN"/>
              </w:rPr>
              <w:t>, ngày</w:t>
            </w:r>
            <w:r w:rsidR="00BF1998">
              <w:rPr>
                <w:i/>
                <w:color w:val="000000" w:themeColor="text1"/>
                <w:sz w:val="28"/>
                <w:szCs w:val="28"/>
              </w:rPr>
              <w:t xml:space="preserve"> </w:t>
            </w:r>
            <w:r w:rsidR="00AD3226" w:rsidRPr="00982748">
              <w:rPr>
                <w:i/>
                <w:color w:val="000000" w:themeColor="text1"/>
                <w:sz w:val="28"/>
                <w:szCs w:val="28"/>
              </w:rPr>
              <w:t xml:space="preserve"> </w:t>
            </w:r>
            <w:r w:rsidR="00BF1998">
              <w:rPr>
                <w:i/>
                <w:color w:val="000000" w:themeColor="text1"/>
                <w:sz w:val="28"/>
                <w:szCs w:val="28"/>
              </w:rPr>
              <w:t>08</w:t>
            </w:r>
            <w:r w:rsidRPr="00982748">
              <w:rPr>
                <w:i/>
                <w:color w:val="000000" w:themeColor="text1"/>
                <w:sz w:val="28"/>
                <w:szCs w:val="28"/>
                <w:lang w:val="vi-VN"/>
              </w:rPr>
              <w:t xml:space="preserve"> tháng</w:t>
            </w:r>
            <w:r w:rsidRPr="00982748">
              <w:rPr>
                <w:i/>
                <w:color w:val="000000" w:themeColor="text1"/>
                <w:sz w:val="28"/>
                <w:szCs w:val="28"/>
              </w:rPr>
              <w:t xml:space="preserve"> </w:t>
            </w:r>
            <w:r w:rsidR="001C09CE">
              <w:rPr>
                <w:i/>
                <w:color w:val="000000" w:themeColor="text1"/>
                <w:sz w:val="28"/>
                <w:szCs w:val="28"/>
              </w:rPr>
              <w:t>7</w:t>
            </w:r>
            <w:r w:rsidRPr="00982748">
              <w:rPr>
                <w:i/>
                <w:color w:val="000000" w:themeColor="text1"/>
                <w:sz w:val="28"/>
                <w:szCs w:val="28"/>
                <w:lang w:val="vi-VN"/>
              </w:rPr>
              <w:t xml:space="preserve"> năm 20</w:t>
            </w:r>
            <w:r w:rsidRPr="00982748">
              <w:rPr>
                <w:i/>
                <w:color w:val="000000" w:themeColor="text1"/>
                <w:sz w:val="28"/>
                <w:szCs w:val="28"/>
              </w:rPr>
              <w:t>22</w:t>
            </w:r>
          </w:p>
        </w:tc>
      </w:tr>
    </w:tbl>
    <w:p w14:paraId="3295DA2D" w14:textId="77777777" w:rsidR="00E14294" w:rsidRPr="00982748" w:rsidRDefault="00E14294" w:rsidP="00E14294">
      <w:pPr>
        <w:spacing w:before="120" w:line="312" w:lineRule="auto"/>
        <w:jc w:val="center"/>
        <w:rPr>
          <w:b/>
          <w:color w:val="000000" w:themeColor="text1"/>
          <w:sz w:val="28"/>
          <w:szCs w:val="28"/>
          <w:lang w:val="vi-VN"/>
        </w:rPr>
      </w:pPr>
      <w:bookmarkStart w:id="0" w:name="_GoBack"/>
      <w:bookmarkEnd w:id="0"/>
    </w:p>
    <w:p w14:paraId="39DFBEE0" w14:textId="77777777" w:rsidR="00E14294" w:rsidRPr="00982748" w:rsidRDefault="00E14294" w:rsidP="00FA5279">
      <w:pPr>
        <w:spacing w:line="276" w:lineRule="auto"/>
        <w:jc w:val="center"/>
        <w:rPr>
          <w:b/>
          <w:color w:val="000000" w:themeColor="text1"/>
          <w:sz w:val="30"/>
          <w:szCs w:val="30"/>
          <w:lang w:val="vi-VN"/>
        </w:rPr>
      </w:pPr>
      <w:r w:rsidRPr="00982748">
        <w:rPr>
          <w:b/>
          <w:color w:val="000000" w:themeColor="text1"/>
          <w:sz w:val="30"/>
          <w:szCs w:val="30"/>
          <w:lang w:val="vi-VN"/>
        </w:rPr>
        <w:t xml:space="preserve">BÁO CÁO </w:t>
      </w:r>
    </w:p>
    <w:p w14:paraId="57AA58A3" w14:textId="77777777" w:rsidR="00E14294" w:rsidRPr="00982748" w:rsidRDefault="00E14294" w:rsidP="00FA5279">
      <w:pPr>
        <w:spacing w:line="276" w:lineRule="auto"/>
        <w:jc w:val="center"/>
        <w:rPr>
          <w:b/>
          <w:color w:val="000000" w:themeColor="text1"/>
          <w:sz w:val="28"/>
          <w:szCs w:val="28"/>
          <w:lang w:val="vi-VN"/>
        </w:rPr>
      </w:pPr>
      <w:r w:rsidRPr="00982748">
        <w:rPr>
          <w:b/>
          <w:color w:val="000000" w:themeColor="text1"/>
          <w:sz w:val="28"/>
          <w:szCs w:val="28"/>
          <w:lang w:val="vi-VN"/>
        </w:rPr>
        <w:t>Tổng hợp kiến nghị của cử tri tỉnh Bình Định</w:t>
      </w:r>
    </w:p>
    <w:p w14:paraId="3D174712" w14:textId="27DE06B8" w:rsidR="00E14294" w:rsidRPr="00982748" w:rsidRDefault="00AD3226" w:rsidP="00FA5279">
      <w:pPr>
        <w:spacing w:line="276" w:lineRule="auto"/>
        <w:jc w:val="center"/>
        <w:rPr>
          <w:b/>
          <w:color w:val="000000" w:themeColor="text1"/>
          <w:sz w:val="28"/>
          <w:szCs w:val="28"/>
          <w:lang w:val="vi-VN"/>
        </w:rPr>
      </w:pPr>
      <w:r w:rsidRPr="00982748">
        <w:rPr>
          <w:b/>
          <w:color w:val="000000" w:themeColor="text1"/>
          <w:sz w:val="28"/>
          <w:szCs w:val="28"/>
        </w:rPr>
        <w:t>Sau</w:t>
      </w:r>
      <w:r w:rsidR="00E14294" w:rsidRPr="00982748">
        <w:rPr>
          <w:b/>
          <w:color w:val="000000" w:themeColor="text1"/>
          <w:sz w:val="28"/>
          <w:szCs w:val="28"/>
          <w:lang w:val="vi-VN"/>
        </w:rPr>
        <w:t xml:space="preserve"> kỳ họp thứ </w:t>
      </w:r>
      <w:r w:rsidR="0075703C" w:rsidRPr="00982748">
        <w:rPr>
          <w:b/>
          <w:color w:val="000000" w:themeColor="text1"/>
          <w:sz w:val="28"/>
          <w:szCs w:val="28"/>
          <w:lang w:val="vi-VN"/>
        </w:rPr>
        <w:t>3</w:t>
      </w:r>
      <w:r w:rsidR="00E14294" w:rsidRPr="00982748">
        <w:rPr>
          <w:b/>
          <w:color w:val="000000" w:themeColor="text1"/>
          <w:sz w:val="28"/>
          <w:szCs w:val="28"/>
          <w:lang w:val="vi-VN"/>
        </w:rPr>
        <w:t>, Quốc hội khóa XV</w:t>
      </w:r>
    </w:p>
    <w:p w14:paraId="410E5FEC" w14:textId="77777777" w:rsidR="00E14294" w:rsidRPr="00982748" w:rsidRDefault="00E14294" w:rsidP="00FA5279">
      <w:pPr>
        <w:spacing w:line="276" w:lineRule="auto"/>
        <w:jc w:val="center"/>
        <w:rPr>
          <w:i/>
          <w:color w:val="000000" w:themeColor="text1"/>
          <w:sz w:val="26"/>
          <w:szCs w:val="26"/>
          <w:lang w:val="vi-VN"/>
        </w:rPr>
      </w:pPr>
      <w:r w:rsidRPr="00982748">
        <w:rPr>
          <w:i/>
          <w:color w:val="000000" w:themeColor="text1"/>
          <w:sz w:val="26"/>
          <w:szCs w:val="26"/>
          <w:lang w:val="vi-VN"/>
        </w:rPr>
        <w:t>(Những kiến nghị thuộc thẩm quyền của Trung ương)</w:t>
      </w:r>
    </w:p>
    <w:p w14:paraId="5F82A72A" w14:textId="77777777" w:rsidR="00E14294" w:rsidRPr="00982748" w:rsidRDefault="00E14294" w:rsidP="00FA5279">
      <w:pPr>
        <w:tabs>
          <w:tab w:val="left" w:pos="0"/>
          <w:tab w:val="left" w:pos="90"/>
          <w:tab w:val="left" w:pos="1440"/>
        </w:tabs>
        <w:autoSpaceDE w:val="0"/>
        <w:autoSpaceDN w:val="0"/>
        <w:adjustRightInd w:val="0"/>
        <w:spacing w:line="276" w:lineRule="auto"/>
        <w:jc w:val="both"/>
        <w:rPr>
          <w:i/>
          <w:color w:val="000000" w:themeColor="text1"/>
          <w:sz w:val="20"/>
          <w:szCs w:val="20"/>
          <w:lang w:val="vi-VN"/>
        </w:rPr>
      </w:pPr>
      <w:r w:rsidRPr="00982748">
        <w:rPr>
          <w:noProof/>
          <w:color w:val="000000" w:themeColor="text1"/>
          <w:sz w:val="26"/>
          <w:szCs w:val="26"/>
        </w:rPr>
        <mc:AlternateContent>
          <mc:Choice Requires="wps">
            <w:drawing>
              <wp:anchor distT="4294967293" distB="4294967293" distL="114300" distR="114300" simplePos="0" relativeHeight="251662848" behindDoc="0" locked="0" layoutInCell="1" allowOverlap="1" wp14:anchorId="00279521" wp14:editId="6D2729F1">
                <wp:simplePos x="0" y="0"/>
                <wp:positionH relativeFrom="column">
                  <wp:posOffset>2375446</wp:posOffset>
                </wp:positionH>
                <wp:positionV relativeFrom="paragraph">
                  <wp:posOffset>53340</wp:posOffset>
                </wp:positionV>
                <wp:extent cx="116078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7.05pt,4.2pt" to="278.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Sag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"/>
            </w:pict>
          </mc:Fallback>
        </mc:AlternateContent>
      </w:r>
    </w:p>
    <w:p w14:paraId="3253EC92" w14:textId="77777777" w:rsidR="00E14294" w:rsidRPr="00982748" w:rsidRDefault="00E14294" w:rsidP="00FA5279">
      <w:pPr>
        <w:tabs>
          <w:tab w:val="left" w:pos="0"/>
          <w:tab w:val="left" w:pos="90"/>
          <w:tab w:val="left" w:pos="1440"/>
        </w:tabs>
        <w:autoSpaceDE w:val="0"/>
        <w:autoSpaceDN w:val="0"/>
        <w:adjustRightInd w:val="0"/>
        <w:spacing w:line="276" w:lineRule="auto"/>
        <w:ind w:firstLine="720"/>
        <w:jc w:val="both"/>
        <w:rPr>
          <w:color w:val="000000" w:themeColor="text1"/>
          <w:spacing w:val="-12"/>
          <w:sz w:val="20"/>
          <w:szCs w:val="20"/>
          <w:lang w:val="vi-VN"/>
        </w:rPr>
      </w:pPr>
    </w:p>
    <w:p w14:paraId="58A76F9C" w14:textId="47AD417E" w:rsidR="00E14294" w:rsidRPr="00982748" w:rsidRDefault="00E14294" w:rsidP="00FA5279">
      <w:pPr>
        <w:widowControl w:val="0"/>
        <w:tabs>
          <w:tab w:val="left" w:pos="0"/>
          <w:tab w:val="left" w:pos="90"/>
          <w:tab w:val="left" w:pos="1440"/>
        </w:tabs>
        <w:autoSpaceDE w:val="0"/>
        <w:autoSpaceDN w:val="0"/>
        <w:adjustRightInd w:val="0"/>
        <w:spacing w:after="120" w:line="276" w:lineRule="auto"/>
        <w:ind w:firstLine="720"/>
        <w:jc w:val="both"/>
        <w:rPr>
          <w:color w:val="000000" w:themeColor="text1"/>
          <w:spacing w:val="4"/>
          <w:sz w:val="28"/>
          <w:szCs w:val="28"/>
          <w:lang w:val="vi-VN"/>
        </w:rPr>
      </w:pPr>
      <w:r w:rsidRPr="00982748">
        <w:rPr>
          <w:color w:val="000000" w:themeColor="text1"/>
          <w:spacing w:val="4"/>
          <w:sz w:val="28"/>
          <w:szCs w:val="28"/>
          <w:lang w:val="vi-VN"/>
        </w:rPr>
        <w:t xml:space="preserve">Thực hiện Luật Tổ chức Quốc hội; </w:t>
      </w:r>
      <w:r w:rsidRPr="00982748">
        <w:rPr>
          <w:iCs/>
          <w:color w:val="000000" w:themeColor="text1"/>
          <w:spacing w:val="4"/>
          <w:sz w:val="28"/>
          <w:szCs w:val="28"/>
          <w:lang w:val="vi-VN"/>
        </w:rPr>
        <w:t>Luật Hoạt động giám sát của Quốc hội và Hội đồng nhân dân</w:t>
      </w:r>
      <w:r w:rsidRPr="00982748">
        <w:rPr>
          <w:color w:val="000000" w:themeColor="text1"/>
          <w:spacing w:val="4"/>
          <w:sz w:val="28"/>
          <w:szCs w:val="28"/>
          <w:lang w:val="vi-VN"/>
        </w:rPr>
        <w:t xml:space="preserve">; Nghị quyết liên tịch số 525/2012/NQLT/UBTVQH13-ĐCTUBTWMTTQVN ngày 27/9/2012 của Ủy ban Thường vụ Quốc hội và Đoàn Chủ tịch Ủy ban Trung ương Mặt trận Tổ quốc Việt Nam về việc tiếp xúc cử tri của đại biểu Quốc hội, từ ngày </w:t>
      </w:r>
      <w:r w:rsidR="00AD3226" w:rsidRPr="00982748">
        <w:rPr>
          <w:color w:val="000000" w:themeColor="text1"/>
          <w:spacing w:val="4"/>
          <w:sz w:val="28"/>
          <w:szCs w:val="28"/>
        </w:rPr>
        <w:t>20</w:t>
      </w:r>
      <w:r w:rsidRPr="00982748">
        <w:rPr>
          <w:color w:val="000000" w:themeColor="text1"/>
          <w:spacing w:val="4"/>
          <w:sz w:val="28"/>
          <w:szCs w:val="28"/>
          <w:lang w:val="vi-VN"/>
        </w:rPr>
        <w:t>/</w:t>
      </w:r>
      <w:r w:rsidR="00AD3226" w:rsidRPr="00982748">
        <w:rPr>
          <w:color w:val="000000" w:themeColor="text1"/>
          <w:spacing w:val="4"/>
          <w:sz w:val="28"/>
          <w:szCs w:val="28"/>
        </w:rPr>
        <w:t>6</w:t>
      </w:r>
      <w:r w:rsidRPr="00982748">
        <w:rPr>
          <w:color w:val="000000" w:themeColor="text1"/>
          <w:spacing w:val="4"/>
          <w:sz w:val="28"/>
          <w:szCs w:val="28"/>
          <w:lang w:val="vi-VN"/>
        </w:rPr>
        <w:t xml:space="preserve">/2022 đến ngày </w:t>
      </w:r>
      <w:r w:rsidR="00AD3226" w:rsidRPr="00982748">
        <w:rPr>
          <w:color w:val="000000" w:themeColor="text1"/>
          <w:spacing w:val="4"/>
          <w:sz w:val="28"/>
          <w:szCs w:val="28"/>
        </w:rPr>
        <w:t>24</w:t>
      </w:r>
      <w:r w:rsidRPr="00982748">
        <w:rPr>
          <w:color w:val="000000" w:themeColor="text1"/>
          <w:spacing w:val="4"/>
          <w:sz w:val="28"/>
          <w:szCs w:val="28"/>
          <w:lang w:val="vi-VN"/>
        </w:rPr>
        <w:t>/</w:t>
      </w:r>
      <w:r w:rsidR="00AD3226" w:rsidRPr="00982748">
        <w:rPr>
          <w:color w:val="000000" w:themeColor="text1"/>
          <w:spacing w:val="4"/>
          <w:sz w:val="28"/>
          <w:szCs w:val="28"/>
        </w:rPr>
        <w:t>6</w:t>
      </w:r>
      <w:r w:rsidRPr="00982748">
        <w:rPr>
          <w:color w:val="000000" w:themeColor="text1"/>
          <w:spacing w:val="4"/>
          <w:sz w:val="28"/>
          <w:szCs w:val="28"/>
          <w:lang w:val="vi-VN"/>
        </w:rPr>
        <w:t>/2022, Đoàn đại biểu Quốc hội tỉnh đã phối hợp với Ban Thường trực Ủy ban MTTQ Việt Nam tỉnh Bình Định tổ chức để các vị đại biểu Quốc hội (ĐBQH) tiếp xúc cử tri, kết quả cụ thể như sau:</w:t>
      </w:r>
    </w:p>
    <w:p w14:paraId="2A7193F5" w14:textId="77777777" w:rsidR="00E14294" w:rsidRPr="00982748" w:rsidRDefault="00E14294" w:rsidP="00FA5279">
      <w:pPr>
        <w:widowControl w:val="0"/>
        <w:tabs>
          <w:tab w:val="left" w:pos="0"/>
          <w:tab w:val="left" w:pos="90"/>
          <w:tab w:val="left" w:pos="1440"/>
        </w:tabs>
        <w:autoSpaceDE w:val="0"/>
        <w:autoSpaceDN w:val="0"/>
        <w:adjustRightInd w:val="0"/>
        <w:spacing w:before="120" w:after="120" w:line="276" w:lineRule="auto"/>
        <w:ind w:firstLine="720"/>
        <w:jc w:val="both"/>
        <w:rPr>
          <w:b/>
          <w:color w:val="000000" w:themeColor="text1"/>
          <w:spacing w:val="-2"/>
          <w:sz w:val="28"/>
          <w:szCs w:val="28"/>
          <w:lang w:val="vi-VN"/>
        </w:rPr>
      </w:pPr>
      <w:r w:rsidRPr="00982748">
        <w:rPr>
          <w:b/>
          <w:color w:val="000000" w:themeColor="text1"/>
          <w:spacing w:val="-2"/>
          <w:sz w:val="28"/>
          <w:szCs w:val="28"/>
          <w:lang w:val="vi-VN"/>
        </w:rPr>
        <w:t>I. Tình hình chung</w:t>
      </w:r>
    </w:p>
    <w:p w14:paraId="6245E123" w14:textId="77777777" w:rsidR="00E14294" w:rsidRPr="00982748" w:rsidRDefault="00E14294" w:rsidP="00FA5279">
      <w:pPr>
        <w:widowControl w:val="0"/>
        <w:tabs>
          <w:tab w:val="left" w:pos="0"/>
          <w:tab w:val="left" w:pos="90"/>
          <w:tab w:val="left" w:pos="1440"/>
        </w:tabs>
        <w:autoSpaceDE w:val="0"/>
        <w:autoSpaceDN w:val="0"/>
        <w:adjustRightInd w:val="0"/>
        <w:spacing w:before="120" w:after="120" w:line="276" w:lineRule="auto"/>
        <w:ind w:firstLine="720"/>
        <w:jc w:val="both"/>
        <w:rPr>
          <w:b/>
          <w:color w:val="000000" w:themeColor="text1"/>
          <w:spacing w:val="-2"/>
          <w:sz w:val="28"/>
          <w:szCs w:val="28"/>
          <w:lang w:val="vi-VN"/>
        </w:rPr>
      </w:pPr>
      <w:r w:rsidRPr="00982748">
        <w:rPr>
          <w:b/>
          <w:color w:val="000000" w:themeColor="text1"/>
          <w:spacing w:val="-2"/>
          <w:sz w:val="28"/>
          <w:szCs w:val="28"/>
          <w:lang w:val="vi-VN"/>
        </w:rPr>
        <w:t>1. Tâm tư, nguyện vọng của cử tri</w:t>
      </w:r>
    </w:p>
    <w:p w14:paraId="2C43D6C9" w14:textId="3B24DC75" w:rsidR="004725C9" w:rsidRPr="00664EC5" w:rsidRDefault="00E959FF" w:rsidP="00FA5279">
      <w:pPr>
        <w:pBdr>
          <w:top w:val="nil"/>
          <w:left w:val="nil"/>
          <w:bottom w:val="nil"/>
          <w:right w:val="nil"/>
          <w:between w:val="nil"/>
        </w:pBdr>
        <w:spacing w:before="120" w:after="120" w:line="276" w:lineRule="auto"/>
        <w:ind w:firstLine="720"/>
        <w:jc w:val="both"/>
        <w:rPr>
          <w:color w:val="000000" w:themeColor="text1"/>
          <w:spacing w:val="-2"/>
          <w:sz w:val="28"/>
          <w:szCs w:val="28"/>
        </w:rPr>
      </w:pPr>
      <w:r w:rsidRPr="00664EC5">
        <w:rPr>
          <w:color w:val="000000" w:themeColor="text1"/>
          <w:spacing w:val="-2"/>
          <w:sz w:val="28"/>
          <w:szCs w:val="28"/>
        </w:rPr>
        <w:t xml:space="preserve">Cử tri và Nhân dân đánh giá cao </w:t>
      </w:r>
      <w:r w:rsidR="009652B6">
        <w:rPr>
          <w:color w:val="000000" w:themeColor="text1"/>
          <w:spacing w:val="-2"/>
          <w:sz w:val="28"/>
          <w:szCs w:val="28"/>
        </w:rPr>
        <w:t xml:space="preserve">kết quả </w:t>
      </w:r>
      <w:r w:rsidRPr="00664EC5">
        <w:rPr>
          <w:color w:val="000000" w:themeColor="text1"/>
          <w:spacing w:val="-2"/>
          <w:sz w:val="28"/>
          <w:szCs w:val="28"/>
        </w:rPr>
        <w:t>Kỳ họp thứ 3, Quốc hội khóa XV</w:t>
      </w:r>
      <w:r w:rsidR="009652B6">
        <w:rPr>
          <w:color w:val="000000" w:themeColor="text1"/>
          <w:spacing w:val="-2"/>
          <w:sz w:val="28"/>
          <w:szCs w:val="28"/>
        </w:rPr>
        <w:t xml:space="preserve"> </w:t>
      </w:r>
      <w:r w:rsidR="00B24CF2">
        <w:rPr>
          <w:color w:val="000000" w:themeColor="text1"/>
          <w:spacing w:val="-2"/>
          <w:sz w:val="28"/>
          <w:szCs w:val="28"/>
        </w:rPr>
        <w:t>với</w:t>
      </w:r>
      <w:r w:rsidR="009652B6">
        <w:rPr>
          <w:color w:val="000000" w:themeColor="text1"/>
          <w:spacing w:val="-2"/>
          <w:sz w:val="28"/>
          <w:szCs w:val="28"/>
        </w:rPr>
        <w:t xml:space="preserve"> việc xem xét, quyết định nhiều nội dung quan trọng</w:t>
      </w:r>
      <w:r w:rsidR="009652B6" w:rsidRPr="00664EC5">
        <w:rPr>
          <w:color w:val="000000" w:themeColor="text1"/>
          <w:spacing w:val="-2"/>
          <w:sz w:val="28"/>
          <w:szCs w:val="28"/>
          <w:shd w:val="clear" w:color="auto" w:fill="FFFFFF"/>
        </w:rPr>
        <w:t xml:space="preserve"> không chỉ cho năm 2022 mà cho cả giai đoạn 2021-2025 và các năm tiếp theo.</w:t>
      </w:r>
      <w:r w:rsidR="00B24CF2">
        <w:rPr>
          <w:color w:val="000000" w:themeColor="text1"/>
          <w:spacing w:val="-2"/>
          <w:sz w:val="28"/>
          <w:szCs w:val="28"/>
          <w:shd w:val="clear" w:color="auto" w:fill="FFFFFF"/>
        </w:rPr>
        <w:t xml:space="preserve"> </w:t>
      </w:r>
      <w:r w:rsidR="00B24CF2" w:rsidRPr="00664EC5">
        <w:rPr>
          <w:color w:val="000000" w:themeColor="text1"/>
          <w:spacing w:val="-2"/>
          <w:sz w:val="28"/>
          <w:szCs w:val="28"/>
        </w:rPr>
        <w:t xml:space="preserve">Ủy ban Thường vụ Quốc hội, Hội đồng Dân tộc và các Ủy ban của Quốc hội, đại biểu Quốc hội đã </w:t>
      </w:r>
      <w:r w:rsidR="00B24CF2" w:rsidRPr="00664EC5">
        <w:rPr>
          <w:color w:val="000000" w:themeColor="text1"/>
          <w:spacing w:val="-2"/>
          <w:sz w:val="28"/>
          <w:szCs w:val="28"/>
          <w:shd w:val="clear" w:color="auto" w:fill="FFFFFF"/>
        </w:rPr>
        <w:t xml:space="preserve">luôn lắng nghe ý kiến, </w:t>
      </w:r>
      <w:r w:rsidR="00B24CF2" w:rsidRPr="00664EC5">
        <w:rPr>
          <w:color w:val="000000" w:themeColor="text1"/>
          <w:spacing w:val="-2"/>
          <w:sz w:val="28"/>
          <w:szCs w:val="28"/>
        </w:rPr>
        <w:t xml:space="preserve">nắm bắt tâm tư, nguyện vọng </w:t>
      </w:r>
      <w:r w:rsidR="00B24CF2" w:rsidRPr="00664EC5">
        <w:rPr>
          <w:color w:val="000000" w:themeColor="text1"/>
          <w:spacing w:val="-2"/>
          <w:sz w:val="28"/>
          <w:szCs w:val="28"/>
          <w:shd w:val="clear" w:color="auto" w:fill="FFFFFF"/>
        </w:rPr>
        <w:t>của cử tri và nhân dân</w:t>
      </w:r>
      <w:r w:rsidR="00B24CF2">
        <w:rPr>
          <w:color w:val="000000" w:themeColor="text1"/>
          <w:spacing w:val="-2"/>
          <w:sz w:val="28"/>
          <w:szCs w:val="28"/>
          <w:shd w:val="clear" w:color="auto" w:fill="FFFFFF"/>
        </w:rPr>
        <w:t xml:space="preserve">; chú trọng giám sát, tổng kết thực tiễn, </w:t>
      </w:r>
      <w:r w:rsidR="00B24CF2" w:rsidRPr="00664EC5">
        <w:rPr>
          <w:color w:val="000000" w:themeColor="text1"/>
          <w:spacing w:val="-2"/>
          <w:sz w:val="28"/>
          <w:szCs w:val="28"/>
        </w:rPr>
        <w:t>nâng cao chất lượng thẩm tra,</w:t>
      </w:r>
      <w:r w:rsidR="00B24CF2">
        <w:rPr>
          <w:color w:val="000000" w:themeColor="text1"/>
          <w:spacing w:val="-2"/>
          <w:sz w:val="28"/>
          <w:szCs w:val="28"/>
        </w:rPr>
        <w:t xml:space="preserve"> bổ sung, hoàn thiện pháp luật</w:t>
      </w:r>
      <w:r w:rsidR="00B24CF2" w:rsidRPr="00664EC5">
        <w:rPr>
          <w:color w:val="000000" w:themeColor="text1"/>
          <w:spacing w:val="-2"/>
          <w:sz w:val="28"/>
          <w:szCs w:val="28"/>
        </w:rPr>
        <w:t xml:space="preserve">; kịp thời ban hành các Nghị quyết của Quốc hội, Ủy ban Thường vụ Quốc hội, tạo hành lang pháp lý, đồng hành cùng Chính phủ, Thủ tướng Chính phủ </w:t>
      </w:r>
      <w:r w:rsidR="00B24CF2">
        <w:rPr>
          <w:color w:val="000000" w:themeColor="text1"/>
          <w:spacing w:val="-2"/>
          <w:sz w:val="28"/>
          <w:szCs w:val="28"/>
        </w:rPr>
        <w:t xml:space="preserve">tháo gỡ những khó khăn, vướng mắc; </w:t>
      </w:r>
      <w:r w:rsidR="00B24CF2" w:rsidRPr="00664EC5">
        <w:rPr>
          <w:color w:val="000000" w:themeColor="text1"/>
          <w:spacing w:val="-2"/>
          <w:sz w:val="28"/>
          <w:szCs w:val="28"/>
        </w:rPr>
        <w:t>thực hiện có hiệu quả chương trình</w:t>
      </w:r>
      <w:r w:rsidR="00B24CF2" w:rsidRPr="00664EC5">
        <w:rPr>
          <w:color w:val="000000" w:themeColor="text1"/>
          <w:spacing w:val="-2"/>
          <w:sz w:val="28"/>
          <w:szCs w:val="28"/>
          <w:lang w:val="vi-VN"/>
        </w:rPr>
        <w:t xml:space="preserve"> phục hồi, phát triển kinh tế - xã hội</w:t>
      </w:r>
      <w:r w:rsidR="00B24CF2" w:rsidRPr="00664EC5">
        <w:rPr>
          <w:color w:val="000000" w:themeColor="text1"/>
          <w:spacing w:val="-2"/>
          <w:sz w:val="28"/>
          <w:szCs w:val="28"/>
        </w:rPr>
        <w:t>.</w:t>
      </w:r>
      <w:r w:rsidR="000B6852">
        <w:rPr>
          <w:color w:val="000000" w:themeColor="text1"/>
          <w:spacing w:val="-2"/>
          <w:sz w:val="28"/>
          <w:szCs w:val="28"/>
        </w:rPr>
        <w:t xml:space="preserve"> Đồng thời, </w:t>
      </w:r>
      <w:r w:rsidR="000B6852">
        <w:rPr>
          <w:color w:val="000000" w:themeColor="text1"/>
          <w:spacing w:val="-2"/>
          <w:sz w:val="28"/>
          <w:szCs w:val="28"/>
          <w:shd w:val="clear" w:color="auto" w:fill="FFFFFF"/>
        </w:rPr>
        <w:t>c</w:t>
      </w:r>
      <w:r w:rsidR="00B24CF2">
        <w:rPr>
          <w:color w:val="000000" w:themeColor="text1"/>
          <w:spacing w:val="-2"/>
          <w:sz w:val="28"/>
          <w:szCs w:val="28"/>
          <w:shd w:val="clear" w:color="auto" w:fill="FFFFFF"/>
        </w:rPr>
        <w:t xml:space="preserve">ử tri </w:t>
      </w:r>
      <w:r w:rsidR="00791A3E">
        <w:rPr>
          <w:color w:val="000000" w:themeColor="text1"/>
          <w:spacing w:val="-2"/>
          <w:sz w:val="28"/>
          <w:szCs w:val="28"/>
          <w:shd w:val="clear" w:color="auto" w:fill="FFFFFF"/>
        </w:rPr>
        <w:t xml:space="preserve">và Nhân dân </w:t>
      </w:r>
      <w:r w:rsidR="00B24CF2">
        <w:rPr>
          <w:color w:val="000000" w:themeColor="text1"/>
          <w:spacing w:val="-2"/>
          <w:sz w:val="28"/>
          <w:szCs w:val="28"/>
          <w:shd w:val="clear" w:color="auto" w:fill="FFFFFF"/>
        </w:rPr>
        <w:t xml:space="preserve">đồng tình cao việc </w:t>
      </w:r>
      <w:r w:rsidRPr="00664EC5">
        <w:rPr>
          <w:color w:val="000000" w:themeColor="text1"/>
          <w:spacing w:val="-2"/>
          <w:sz w:val="28"/>
          <w:szCs w:val="28"/>
          <w:shd w:val="clear" w:color="auto" w:fill="FFFFFF"/>
        </w:rPr>
        <w:t xml:space="preserve">Quốc hội đã tăng </w:t>
      </w:r>
      <w:r w:rsidR="00B15476">
        <w:rPr>
          <w:color w:val="000000" w:themeColor="text1"/>
          <w:spacing w:val="-2"/>
          <w:sz w:val="28"/>
          <w:szCs w:val="28"/>
          <w:shd w:val="clear" w:color="auto" w:fill="FFFFFF"/>
        </w:rPr>
        <w:t>cường</w:t>
      </w:r>
      <w:r w:rsidRPr="00664EC5">
        <w:rPr>
          <w:color w:val="000000" w:themeColor="text1"/>
          <w:spacing w:val="-2"/>
          <w:sz w:val="28"/>
          <w:szCs w:val="28"/>
          <w:shd w:val="clear" w:color="auto" w:fill="FFFFFF"/>
        </w:rPr>
        <w:t xml:space="preserve"> truyền hình trực tiếp </w:t>
      </w:r>
      <w:r w:rsidR="00B15476">
        <w:rPr>
          <w:color w:val="000000" w:themeColor="text1"/>
          <w:spacing w:val="-2"/>
          <w:sz w:val="28"/>
          <w:szCs w:val="28"/>
          <w:shd w:val="clear" w:color="auto" w:fill="FFFFFF"/>
        </w:rPr>
        <w:t xml:space="preserve">các phiên họp của Quốc hội </w:t>
      </w:r>
      <w:r w:rsidRPr="00664EC5">
        <w:rPr>
          <w:color w:val="000000" w:themeColor="text1"/>
          <w:spacing w:val="-2"/>
          <w:sz w:val="28"/>
          <w:szCs w:val="28"/>
          <w:shd w:val="clear" w:color="auto" w:fill="FFFFFF"/>
        </w:rPr>
        <w:t>trên sóng của Truyền hình Việt Nam</w:t>
      </w:r>
      <w:r w:rsidR="000B6852">
        <w:rPr>
          <w:color w:val="000000" w:themeColor="text1"/>
          <w:spacing w:val="-2"/>
          <w:sz w:val="28"/>
          <w:szCs w:val="28"/>
          <w:shd w:val="clear" w:color="auto" w:fill="FFFFFF"/>
        </w:rPr>
        <w:t xml:space="preserve">, </w:t>
      </w:r>
      <w:r w:rsidR="000B6852" w:rsidRPr="00664EC5">
        <w:rPr>
          <w:color w:val="000000" w:themeColor="text1"/>
          <w:spacing w:val="-2"/>
          <w:sz w:val="28"/>
          <w:szCs w:val="28"/>
          <w:shd w:val="clear" w:color="auto" w:fill="FFFFFF"/>
        </w:rPr>
        <w:t xml:space="preserve">Truyền hình </w:t>
      </w:r>
      <w:r w:rsidR="000B6852">
        <w:rPr>
          <w:color w:val="000000" w:themeColor="text1"/>
          <w:spacing w:val="-2"/>
          <w:sz w:val="28"/>
          <w:szCs w:val="28"/>
          <w:shd w:val="clear" w:color="auto" w:fill="FFFFFF"/>
        </w:rPr>
        <w:t xml:space="preserve">Quốc hội </w:t>
      </w:r>
      <w:r w:rsidRPr="00664EC5">
        <w:rPr>
          <w:color w:val="000000" w:themeColor="text1"/>
          <w:spacing w:val="-2"/>
          <w:sz w:val="28"/>
          <w:szCs w:val="28"/>
          <w:shd w:val="clear" w:color="auto" w:fill="FFFFFF"/>
        </w:rPr>
        <w:t>để thông tin rộng rãi</w:t>
      </w:r>
      <w:r w:rsidR="00B24CF2">
        <w:rPr>
          <w:color w:val="000000" w:themeColor="text1"/>
          <w:spacing w:val="-2"/>
          <w:sz w:val="28"/>
          <w:szCs w:val="28"/>
          <w:shd w:val="clear" w:color="auto" w:fill="FFFFFF"/>
        </w:rPr>
        <w:t>, kịp thời</w:t>
      </w:r>
      <w:r w:rsidRPr="00664EC5">
        <w:rPr>
          <w:color w:val="000000" w:themeColor="text1"/>
          <w:spacing w:val="-2"/>
          <w:sz w:val="28"/>
          <w:szCs w:val="28"/>
          <w:shd w:val="clear" w:color="auto" w:fill="FFFFFF"/>
        </w:rPr>
        <w:t xml:space="preserve"> hơn, đảm bảo các hoạt động của Quốc hội ngày càng </w:t>
      </w:r>
      <w:r w:rsidRPr="00664EC5">
        <w:rPr>
          <w:color w:val="000000" w:themeColor="text1"/>
          <w:spacing w:val="-2"/>
          <w:sz w:val="28"/>
          <w:szCs w:val="28"/>
        </w:rPr>
        <w:t xml:space="preserve">dân chủ, </w:t>
      </w:r>
      <w:r w:rsidR="00B24CF2">
        <w:rPr>
          <w:color w:val="000000" w:themeColor="text1"/>
          <w:spacing w:val="-2"/>
          <w:sz w:val="28"/>
          <w:szCs w:val="28"/>
          <w:shd w:val="clear" w:color="auto" w:fill="FFFFFF"/>
        </w:rPr>
        <w:t>công khai, minh bạch</w:t>
      </w:r>
      <w:r w:rsidRPr="00664EC5">
        <w:rPr>
          <w:color w:val="000000" w:themeColor="text1"/>
          <w:spacing w:val="-2"/>
          <w:sz w:val="28"/>
          <w:szCs w:val="28"/>
          <w:shd w:val="clear" w:color="auto" w:fill="FFFFFF"/>
        </w:rPr>
        <w:t xml:space="preserve">, gần gũi với cử tri và </w:t>
      </w:r>
      <w:r w:rsidR="00791A3E">
        <w:rPr>
          <w:color w:val="000000" w:themeColor="text1"/>
          <w:spacing w:val="-2"/>
          <w:sz w:val="28"/>
          <w:szCs w:val="28"/>
          <w:shd w:val="clear" w:color="auto" w:fill="FFFFFF"/>
        </w:rPr>
        <w:t>N</w:t>
      </w:r>
      <w:r w:rsidRPr="00664EC5">
        <w:rPr>
          <w:color w:val="000000" w:themeColor="text1"/>
          <w:spacing w:val="-2"/>
          <w:sz w:val="28"/>
          <w:szCs w:val="28"/>
          <w:shd w:val="clear" w:color="auto" w:fill="FFFFFF"/>
        </w:rPr>
        <w:t xml:space="preserve">hân dân. </w:t>
      </w:r>
    </w:p>
    <w:p w14:paraId="5A30796B" w14:textId="6310834A" w:rsidR="003A3574" w:rsidRPr="00982748" w:rsidRDefault="003A3574" w:rsidP="00FA5279">
      <w:pPr>
        <w:widowControl w:val="0"/>
        <w:spacing w:before="120" w:after="120" w:line="276" w:lineRule="auto"/>
        <w:ind w:firstLine="720"/>
        <w:jc w:val="both"/>
        <w:rPr>
          <w:rFonts w:eastAsia="SimSun"/>
          <w:color w:val="000000" w:themeColor="text1"/>
          <w:sz w:val="28"/>
          <w:szCs w:val="28"/>
          <w:shd w:val="clear" w:color="auto" w:fill="FFFFFF"/>
        </w:rPr>
      </w:pPr>
      <w:r w:rsidRPr="00982748">
        <w:rPr>
          <w:color w:val="000000" w:themeColor="text1"/>
          <w:sz w:val="28"/>
          <w:szCs w:val="28"/>
        </w:rPr>
        <w:t>Bên cạnh đó, c</w:t>
      </w:r>
      <w:r w:rsidR="00791A3E">
        <w:rPr>
          <w:color w:val="000000" w:themeColor="text1"/>
          <w:sz w:val="28"/>
          <w:szCs w:val="28"/>
          <w:lang w:val="vi-VN"/>
        </w:rPr>
        <w:t xml:space="preserve">ử tri và </w:t>
      </w:r>
      <w:r w:rsidR="00791A3E">
        <w:rPr>
          <w:color w:val="000000" w:themeColor="text1"/>
          <w:sz w:val="28"/>
          <w:szCs w:val="28"/>
        </w:rPr>
        <w:t>N</w:t>
      </w:r>
      <w:r w:rsidR="00ED7CCA" w:rsidRPr="00ED7CCA">
        <w:rPr>
          <w:color w:val="000000" w:themeColor="text1"/>
          <w:sz w:val="28"/>
          <w:szCs w:val="28"/>
          <w:lang w:val="vi-VN"/>
        </w:rPr>
        <w:t xml:space="preserve">hân dân mong muốn Quốc hội, Chính phủ tiếp tục </w:t>
      </w:r>
      <w:r w:rsidR="00ED7CCA" w:rsidRPr="00ED7CCA">
        <w:rPr>
          <w:rFonts w:eastAsia="SimSun"/>
          <w:color w:val="000000" w:themeColor="text1"/>
          <w:sz w:val="28"/>
          <w:szCs w:val="28"/>
          <w:shd w:val="clear" w:color="auto" w:fill="FFFFFF"/>
          <w:lang w:val="vi-VN"/>
        </w:rPr>
        <w:t xml:space="preserve">có các chính sách, giải pháp kịp thời về bình ổn giá cả </w:t>
      </w:r>
      <w:r w:rsidRPr="00982748">
        <w:rPr>
          <w:rFonts w:eastAsia="SimSun"/>
          <w:color w:val="000000" w:themeColor="text1"/>
          <w:sz w:val="28"/>
          <w:szCs w:val="28"/>
          <w:shd w:val="clear" w:color="auto" w:fill="FFFFFF"/>
        </w:rPr>
        <w:t>nhất là giá xăng dầu, phân bón, nguyên liệu đầu vào của sản xuất nông nghiệp</w:t>
      </w:r>
      <w:r w:rsidR="002E234D" w:rsidRPr="00982748">
        <w:rPr>
          <w:rFonts w:eastAsia="SimSun"/>
          <w:color w:val="000000" w:themeColor="text1"/>
          <w:sz w:val="28"/>
          <w:szCs w:val="28"/>
          <w:shd w:val="clear" w:color="auto" w:fill="FFFFFF"/>
        </w:rPr>
        <w:t>.</w:t>
      </w:r>
      <w:r w:rsidRPr="00982748">
        <w:rPr>
          <w:rFonts w:eastAsia="SimSun"/>
          <w:color w:val="000000" w:themeColor="text1"/>
          <w:sz w:val="28"/>
          <w:szCs w:val="28"/>
          <w:shd w:val="clear" w:color="auto" w:fill="FFFFFF"/>
        </w:rPr>
        <w:t xml:space="preserve"> </w:t>
      </w:r>
      <w:r w:rsidRPr="00ED7CCA">
        <w:rPr>
          <w:color w:val="000000" w:themeColor="text1"/>
          <w:sz w:val="28"/>
          <w:szCs w:val="28"/>
        </w:rPr>
        <w:t xml:space="preserve">Cần theo dõi và kiểm </w:t>
      </w:r>
      <w:r w:rsidRPr="00ED7CCA">
        <w:rPr>
          <w:color w:val="000000" w:themeColor="text1"/>
          <w:sz w:val="28"/>
          <w:szCs w:val="28"/>
        </w:rPr>
        <w:lastRenderedPageBreak/>
        <w:t>soát chặt chẽ lạm phát nếu giá cả tiếp tục tăng lên, giám sát chặt chẽ hoạt động kinh doanh xăng dầu để tránh đầu cơ trục lợi, gây tổn hại cho nền kinh tế và đời sống của Nhân dân cả nước</w:t>
      </w:r>
      <w:r w:rsidR="002E234D" w:rsidRPr="00982748">
        <w:rPr>
          <w:color w:val="000000" w:themeColor="text1"/>
          <w:sz w:val="28"/>
          <w:szCs w:val="28"/>
        </w:rPr>
        <w:t>. Có c</w:t>
      </w:r>
      <w:r w:rsidR="002E234D" w:rsidRPr="00982748">
        <w:rPr>
          <w:color w:val="000000" w:themeColor="text1"/>
          <w:sz w:val="28"/>
          <w:szCs w:val="28"/>
          <w:highlight w:val="white"/>
        </w:rPr>
        <w:t>ác giải pháp nâng cao năng lực giải ngân và sử dụng hiệu quả vốn đầu tư; kết hợp hài hòa giữa chính sách tài khóa và chính sách tiền tệ; chính sách tài khóa hỗ trợ doanh nghiệp và hộ kinh doanh cá thể</w:t>
      </w:r>
      <w:r w:rsidR="00B15476">
        <w:rPr>
          <w:color w:val="000000" w:themeColor="text1"/>
          <w:sz w:val="28"/>
          <w:szCs w:val="28"/>
          <w:highlight w:val="white"/>
        </w:rPr>
        <w:t>.</w:t>
      </w:r>
      <w:r w:rsidR="002E234D" w:rsidRPr="00982748">
        <w:rPr>
          <w:color w:val="000000" w:themeColor="text1"/>
          <w:sz w:val="28"/>
          <w:szCs w:val="28"/>
          <w:highlight w:val="white"/>
        </w:rPr>
        <w:t xml:space="preserve"> </w:t>
      </w:r>
      <w:r w:rsidR="00B15476">
        <w:rPr>
          <w:color w:val="000000" w:themeColor="text1"/>
          <w:sz w:val="28"/>
          <w:szCs w:val="28"/>
          <w:highlight w:val="white"/>
        </w:rPr>
        <w:t>T</w:t>
      </w:r>
      <w:r w:rsidR="002E234D" w:rsidRPr="00982748">
        <w:rPr>
          <w:color w:val="000000" w:themeColor="text1"/>
          <w:sz w:val="28"/>
          <w:szCs w:val="28"/>
          <w:highlight w:val="white"/>
        </w:rPr>
        <w:t>hực hiện nhanh và hiệu quả việc cơ cấu lại nền kinh tế; tăng cường hoạt động kết nối cung cầu và xúc tiến thương mại</w:t>
      </w:r>
      <w:r w:rsidR="00B15476">
        <w:rPr>
          <w:color w:val="000000" w:themeColor="text1"/>
          <w:sz w:val="28"/>
          <w:szCs w:val="28"/>
          <w:highlight w:val="white"/>
        </w:rPr>
        <w:t>, mở rộng thị trường</w:t>
      </w:r>
      <w:r w:rsidR="000B6852">
        <w:rPr>
          <w:color w:val="000000" w:themeColor="text1"/>
          <w:sz w:val="28"/>
          <w:szCs w:val="28"/>
          <w:highlight w:val="white"/>
        </w:rPr>
        <w:t>, tạo cơ chế liên kết phát triển vùng, liên vùng</w:t>
      </w:r>
      <w:r w:rsidR="002E234D" w:rsidRPr="00982748">
        <w:rPr>
          <w:color w:val="000000" w:themeColor="text1"/>
          <w:sz w:val="28"/>
          <w:szCs w:val="28"/>
          <w:highlight w:val="white"/>
        </w:rPr>
        <w:t>;</w:t>
      </w:r>
      <w:r w:rsidR="00B15476">
        <w:rPr>
          <w:color w:val="000000" w:themeColor="text1"/>
          <w:sz w:val="28"/>
          <w:szCs w:val="28"/>
          <w:highlight w:val="white"/>
        </w:rPr>
        <w:t xml:space="preserve"> quản lý chặt chẽ thương mại điện tử;</w:t>
      </w:r>
      <w:r w:rsidR="002E234D" w:rsidRPr="00982748">
        <w:rPr>
          <w:color w:val="000000" w:themeColor="text1"/>
          <w:sz w:val="28"/>
          <w:szCs w:val="28"/>
          <w:highlight w:val="white"/>
        </w:rPr>
        <w:t>...</w:t>
      </w:r>
      <w:r w:rsidR="00F61CA6" w:rsidRPr="00982748">
        <w:rPr>
          <w:color w:val="000000" w:themeColor="text1"/>
          <w:sz w:val="28"/>
          <w:szCs w:val="28"/>
        </w:rPr>
        <w:t xml:space="preserve"> </w:t>
      </w:r>
      <w:r w:rsidR="009F06A3" w:rsidRPr="00982748">
        <w:rPr>
          <w:color w:val="000000" w:themeColor="text1"/>
          <w:sz w:val="28"/>
          <w:szCs w:val="28"/>
        </w:rPr>
        <w:t>Đồng thời, cần c</w:t>
      </w:r>
      <w:r w:rsidR="002E234D" w:rsidRPr="00982748">
        <w:rPr>
          <w:color w:val="000000" w:themeColor="text1"/>
          <w:sz w:val="28"/>
          <w:szCs w:val="28"/>
        </w:rPr>
        <w:t xml:space="preserve">ó những giải pháp nhằm khôi phục và phát triển thị trường lao động Việt Nam; </w:t>
      </w:r>
      <w:r w:rsidR="00B15476" w:rsidRPr="00982748">
        <w:rPr>
          <w:color w:val="000000" w:themeColor="text1"/>
          <w:sz w:val="28"/>
          <w:szCs w:val="28"/>
          <w:highlight w:val="white"/>
        </w:rPr>
        <w:t>thu hút lao động về làm việc tại các doanh nghiệp</w:t>
      </w:r>
      <w:r w:rsidR="00B15476">
        <w:rPr>
          <w:color w:val="000000" w:themeColor="text1"/>
          <w:sz w:val="28"/>
          <w:szCs w:val="28"/>
        </w:rPr>
        <w:t>;</w:t>
      </w:r>
      <w:r w:rsidR="00F61CA6" w:rsidRPr="00982748">
        <w:rPr>
          <w:color w:val="000000" w:themeColor="text1"/>
          <w:sz w:val="28"/>
          <w:szCs w:val="28"/>
        </w:rPr>
        <w:t>…</w:t>
      </w:r>
    </w:p>
    <w:p w14:paraId="15A2CEBC" w14:textId="75DA8ED9" w:rsidR="002E234D" w:rsidRPr="00982748" w:rsidRDefault="00B15476" w:rsidP="00FA5279">
      <w:pPr>
        <w:widowControl w:val="0"/>
        <w:spacing w:before="120" w:after="120" w:line="276" w:lineRule="auto"/>
        <w:ind w:firstLine="720"/>
        <w:jc w:val="both"/>
        <w:rPr>
          <w:color w:val="000000" w:themeColor="text1"/>
          <w:sz w:val="28"/>
          <w:szCs w:val="28"/>
        </w:rPr>
      </w:pPr>
      <w:r>
        <w:rPr>
          <w:color w:val="000000" w:themeColor="text1"/>
          <w:sz w:val="28"/>
          <w:szCs w:val="28"/>
          <w:lang w:val="vi-VN"/>
        </w:rPr>
        <w:t>Cử tri và nhân dân</w:t>
      </w:r>
      <w:r w:rsidR="00ED7CCA" w:rsidRPr="00ED7CCA">
        <w:rPr>
          <w:color w:val="000000" w:themeColor="text1"/>
          <w:sz w:val="28"/>
          <w:szCs w:val="28"/>
          <w:lang w:val="vi-VN"/>
        </w:rPr>
        <w:t xml:space="preserve"> mong muốn Quốc hội, Chính phủ </w:t>
      </w:r>
      <w:r w:rsidR="003A3574" w:rsidRPr="00ED7CCA">
        <w:rPr>
          <w:color w:val="000000" w:themeColor="text1"/>
          <w:sz w:val="28"/>
          <w:szCs w:val="28"/>
        </w:rPr>
        <w:t xml:space="preserve">tiếp tục triển khai </w:t>
      </w:r>
      <w:r w:rsidR="005D670F">
        <w:rPr>
          <w:color w:val="000000" w:themeColor="text1"/>
          <w:sz w:val="28"/>
          <w:szCs w:val="28"/>
        </w:rPr>
        <w:t>có hiệu quả</w:t>
      </w:r>
      <w:r w:rsidR="003A3574" w:rsidRPr="00ED7CCA">
        <w:rPr>
          <w:color w:val="000000" w:themeColor="text1"/>
          <w:sz w:val="28"/>
          <w:szCs w:val="28"/>
        </w:rPr>
        <w:t xml:space="preserve"> công </w:t>
      </w:r>
      <w:r w:rsidR="005D670F">
        <w:rPr>
          <w:color w:val="000000" w:themeColor="text1"/>
          <w:sz w:val="28"/>
          <w:szCs w:val="28"/>
        </w:rPr>
        <w:t>tác</w:t>
      </w:r>
      <w:r w:rsidR="003A3574" w:rsidRPr="00ED7CCA">
        <w:rPr>
          <w:color w:val="000000" w:themeColor="text1"/>
          <w:sz w:val="28"/>
          <w:szCs w:val="28"/>
        </w:rPr>
        <w:t xml:space="preserve"> phòng, chống tham nhũng, tiêu cực</w:t>
      </w:r>
      <w:r w:rsidR="005D670F">
        <w:rPr>
          <w:color w:val="000000" w:themeColor="text1"/>
          <w:sz w:val="28"/>
          <w:szCs w:val="28"/>
        </w:rPr>
        <w:t xml:space="preserve">, </w:t>
      </w:r>
      <w:r w:rsidR="003A3574" w:rsidRPr="00ED7CCA">
        <w:rPr>
          <w:color w:val="000000" w:themeColor="text1"/>
          <w:sz w:val="28"/>
          <w:szCs w:val="28"/>
        </w:rPr>
        <w:t xml:space="preserve">lãng phí; tiếp tục hoàn thiện cơ chế, chính sách, pháp luật về quản lý kinh tế - xã hội bảo đảm đầy đủ, đồng bộ, phù hợp với thực tiễn, tránh tạo kẽ hở cho hành vi tham nhũng; </w:t>
      </w:r>
      <w:r w:rsidR="000B6852">
        <w:rPr>
          <w:color w:val="000000" w:themeColor="text1"/>
          <w:sz w:val="28"/>
          <w:szCs w:val="28"/>
        </w:rPr>
        <w:t>tăng tỷ lệ</w:t>
      </w:r>
      <w:r w:rsidR="000B6852" w:rsidRPr="00ED7CCA">
        <w:rPr>
          <w:color w:val="000000" w:themeColor="text1"/>
          <w:sz w:val="28"/>
          <w:szCs w:val="28"/>
        </w:rPr>
        <w:t xml:space="preserve"> thu hồi tài sản tham nhũng</w:t>
      </w:r>
      <w:r w:rsidR="000B6852">
        <w:rPr>
          <w:color w:val="000000" w:themeColor="text1"/>
          <w:sz w:val="28"/>
          <w:szCs w:val="28"/>
        </w:rPr>
        <w:t>;</w:t>
      </w:r>
      <w:r w:rsidR="000B6852" w:rsidRPr="00ED7CCA">
        <w:rPr>
          <w:color w:val="000000" w:themeColor="text1"/>
          <w:sz w:val="28"/>
          <w:szCs w:val="28"/>
        </w:rPr>
        <w:t xml:space="preserve"> giám sát chặt chẽ việc kê khai tài sản, thu nhập </w:t>
      </w:r>
      <w:r w:rsidR="000B6852">
        <w:rPr>
          <w:color w:val="000000" w:themeColor="text1"/>
          <w:sz w:val="28"/>
          <w:szCs w:val="28"/>
        </w:rPr>
        <w:t xml:space="preserve">và </w:t>
      </w:r>
      <w:r w:rsidR="003A3574" w:rsidRPr="00ED7CCA">
        <w:rPr>
          <w:color w:val="000000" w:themeColor="text1"/>
          <w:sz w:val="28"/>
          <w:szCs w:val="28"/>
        </w:rPr>
        <w:t>kiểm soát hiệu quả hơn tài sản, thu nhập của cán bộ, đảng viên và quản lý, sử dụng tài sản công</w:t>
      </w:r>
      <w:r w:rsidR="000B6852">
        <w:rPr>
          <w:color w:val="000000" w:themeColor="text1"/>
          <w:sz w:val="28"/>
          <w:szCs w:val="28"/>
        </w:rPr>
        <w:t>,</w:t>
      </w:r>
      <w:r w:rsidR="003A3574" w:rsidRPr="00ED7CCA">
        <w:rPr>
          <w:color w:val="000000" w:themeColor="text1"/>
          <w:sz w:val="28"/>
          <w:szCs w:val="28"/>
        </w:rPr>
        <w:t>...</w:t>
      </w:r>
      <w:r w:rsidR="00ED7CCA" w:rsidRPr="00ED7CCA">
        <w:rPr>
          <w:color w:val="000000" w:themeColor="text1"/>
          <w:sz w:val="28"/>
          <w:szCs w:val="28"/>
        </w:rPr>
        <w:t xml:space="preserve"> </w:t>
      </w:r>
      <w:r w:rsidR="002E234D" w:rsidRPr="00ED7CCA">
        <w:rPr>
          <w:color w:val="000000" w:themeColor="text1"/>
          <w:sz w:val="28"/>
          <w:szCs w:val="28"/>
        </w:rPr>
        <w:t xml:space="preserve">Rà soát các bất cập trong cơ chế, chính sách pháp luật </w:t>
      </w:r>
      <w:r w:rsidR="00683970">
        <w:rPr>
          <w:color w:val="000000" w:themeColor="text1"/>
          <w:sz w:val="28"/>
          <w:szCs w:val="28"/>
        </w:rPr>
        <w:t>để kịp thời sửa đổi, bổ sung nhằm tạo hành lang pháp lý chặt chẽ trong công tác quản lý nhất là pháp luật liên quan đến</w:t>
      </w:r>
      <w:r w:rsidR="000B6852">
        <w:rPr>
          <w:color w:val="000000" w:themeColor="text1"/>
          <w:sz w:val="28"/>
          <w:szCs w:val="28"/>
        </w:rPr>
        <w:t xml:space="preserve"> Luật Đấu thầu; Luật Quản lý, sử dụng tài sản công; Luật </w:t>
      </w:r>
      <w:r w:rsidR="00683970">
        <w:rPr>
          <w:color w:val="000000" w:themeColor="text1"/>
          <w:sz w:val="28"/>
          <w:szCs w:val="28"/>
        </w:rPr>
        <w:t>Đất đai,</w:t>
      </w:r>
      <w:r w:rsidR="002E234D" w:rsidRPr="00ED7CCA">
        <w:rPr>
          <w:color w:val="000000" w:themeColor="text1"/>
          <w:sz w:val="28"/>
          <w:szCs w:val="28"/>
        </w:rPr>
        <w:t>...</w:t>
      </w:r>
      <w:r w:rsidR="00683970">
        <w:rPr>
          <w:color w:val="000000" w:themeColor="text1"/>
          <w:sz w:val="28"/>
          <w:szCs w:val="28"/>
        </w:rPr>
        <w:t xml:space="preserve"> </w:t>
      </w:r>
    </w:p>
    <w:p w14:paraId="53B04D8A" w14:textId="77777777" w:rsidR="00E14294" w:rsidRPr="00982748" w:rsidRDefault="00E14294" w:rsidP="00FA5279">
      <w:pPr>
        <w:widowControl w:val="0"/>
        <w:tabs>
          <w:tab w:val="left" w:pos="0"/>
          <w:tab w:val="left" w:pos="90"/>
          <w:tab w:val="left" w:pos="1440"/>
        </w:tabs>
        <w:autoSpaceDE w:val="0"/>
        <w:autoSpaceDN w:val="0"/>
        <w:adjustRightInd w:val="0"/>
        <w:spacing w:before="120" w:after="120" w:line="276" w:lineRule="auto"/>
        <w:ind w:firstLine="720"/>
        <w:jc w:val="both"/>
        <w:rPr>
          <w:b/>
          <w:color w:val="000000" w:themeColor="text1"/>
          <w:spacing w:val="-2"/>
          <w:sz w:val="28"/>
          <w:szCs w:val="28"/>
          <w:lang w:val="vi-VN"/>
        </w:rPr>
      </w:pPr>
      <w:r w:rsidRPr="00982748">
        <w:rPr>
          <w:b/>
          <w:color w:val="000000" w:themeColor="text1"/>
          <w:spacing w:val="-2"/>
          <w:sz w:val="28"/>
          <w:szCs w:val="28"/>
          <w:lang w:val="vi-VN"/>
        </w:rPr>
        <w:t>2. Kết quả tiếp xúc cử tri</w:t>
      </w:r>
    </w:p>
    <w:p w14:paraId="2D9B7E6D" w14:textId="13C0AF1E" w:rsidR="00E14294" w:rsidRPr="00982748" w:rsidRDefault="00E14294" w:rsidP="00FA5279">
      <w:pPr>
        <w:widowControl w:val="0"/>
        <w:tabs>
          <w:tab w:val="left" w:pos="0"/>
          <w:tab w:val="left" w:pos="90"/>
          <w:tab w:val="left" w:pos="1440"/>
        </w:tabs>
        <w:autoSpaceDE w:val="0"/>
        <w:autoSpaceDN w:val="0"/>
        <w:adjustRightInd w:val="0"/>
        <w:spacing w:before="120" w:after="120" w:line="276" w:lineRule="auto"/>
        <w:ind w:firstLine="720"/>
        <w:jc w:val="both"/>
        <w:rPr>
          <w:color w:val="000000" w:themeColor="text1"/>
          <w:spacing w:val="-2"/>
          <w:sz w:val="28"/>
          <w:szCs w:val="28"/>
          <w:lang w:val="vi-VN"/>
        </w:rPr>
      </w:pPr>
      <w:r w:rsidRPr="00982748">
        <w:rPr>
          <w:color w:val="000000" w:themeColor="text1"/>
          <w:spacing w:val="-2"/>
          <w:sz w:val="28"/>
          <w:szCs w:val="28"/>
          <w:lang w:val="vi-VN"/>
        </w:rPr>
        <w:t xml:space="preserve">Đoàn đại biểu Quốc hội </w:t>
      </w:r>
      <w:r w:rsidR="004933A8" w:rsidRPr="00982748">
        <w:rPr>
          <w:color w:val="000000" w:themeColor="text1"/>
          <w:spacing w:val="-2"/>
          <w:sz w:val="28"/>
          <w:szCs w:val="28"/>
          <w:lang w:val="vi-VN"/>
        </w:rPr>
        <w:t xml:space="preserve">tỉnh </w:t>
      </w:r>
      <w:r w:rsidRPr="00982748">
        <w:rPr>
          <w:color w:val="000000" w:themeColor="text1"/>
          <w:spacing w:val="-2"/>
          <w:sz w:val="28"/>
          <w:szCs w:val="28"/>
          <w:lang w:val="vi-VN"/>
        </w:rPr>
        <w:t xml:space="preserve">đã phối hợp với Ủy ban Mặt trận Tổ quốc Việt Nam các cấp và các cơ quan, đơn vị có liên quan tổ chức </w:t>
      </w:r>
      <w:r w:rsidR="00AD3226" w:rsidRPr="00982748">
        <w:rPr>
          <w:color w:val="000000" w:themeColor="text1"/>
          <w:spacing w:val="-2"/>
          <w:sz w:val="28"/>
          <w:szCs w:val="28"/>
        </w:rPr>
        <w:t>20</w:t>
      </w:r>
      <w:r w:rsidRPr="00982748">
        <w:rPr>
          <w:color w:val="000000" w:themeColor="text1"/>
          <w:spacing w:val="-2"/>
          <w:sz w:val="28"/>
          <w:szCs w:val="28"/>
          <w:lang w:val="vi-VN"/>
        </w:rPr>
        <w:t xml:space="preserve"> Hội nghị tiếp xúc cử tri; với số lượng </w:t>
      </w:r>
      <w:r w:rsidR="00151CF5">
        <w:rPr>
          <w:color w:val="000000" w:themeColor="text1"/>
          <w:spacing w:val="-2"/>
          <w:sz w:val="28"/>
          <w:szCs w:val="28"/>
        </w:rPr>
        <w:t xml:space="preserve">trên </w:t>
      </w:r>
      <w:r w:rsidR="00AD3226" w:rsidRPr="00982748">
        <w:rPr>
          <w:color w:val="000000" w:themeColor="text1"/>
          <w:spacing w:val="-2"/>
          <w:sz w:val="28"/>
          <w:szCs w:val="28"/>
        </w:rPr>
        <w:t>97</w:t>
      </w:r>
      <w:r w:rsidR="00151CF5">
        <w:rPr>
          <w:color w:val="000000" w:themeColor="text1"/>
          <w:spacing w:val="-2"/>
          <w:sz w:val="28"/>
          <w:szCs w:val="28"/>
        </w:rPr>
        <w:t>0</w:t>
      </w:r>
      <w:r w:rsidRPr="00982748">
        <w:rPr>
          <w:color w:val="000000" w:themeColor="text1"/>
          <w:spacing w:val="-2"/>
          <w:sz w:val="28"/>
          <w:szCs w:val="28"/>
          <w:lang w:val="vi-VN"/>
        </w:rPr>
        <w:t xml:space="preserve"> cử tri đến dự. Trong đó, bao gồm: </w:t>
      </w:r>
    </w:p>
    <w:p w14:paraId="414DE687" w14:textId="77777777" w:rsidR="00E14294" w:rsidRPr="00982748" w:rsidRDefault="00E14294" w:rsidP="00FA5279">
      <w:pPr>
        <w:widowControl w:val="0"/>
        <w:tabs>
          <w:tab w:val="left" w:pos="0"/>
          <w:tab w:val="left" w:pos="90"/>
          <w:tab w:val="left" w:pos="1440"/>
        </w:tabs>
        <w:autoSpaceDE w:val="0"/>
        <w:autoSpaceDN w:val="0"/>
        <w:adjustRightInd w:val="0"/>
        <w:spacing w:before="120" w:after="120" w:line="276" w:lineRule="auto"/>
        <w:ind w:firstLine="720"/>
        <w:jc w:val="both"/>
        <w:rPr>
          <w:color w:val="000000" w:themeColor="text1"/>
          <w:spacing w:val="-2"/>
          <w:sz w:val="28"/>
          <w:szCs w:val="28"/>
          <w:lang w:val="vi-VN"/>
        </w:rPr>
      </w:pPr>
      <w:r w:rsidRPr="00982748">
        <w:rPr>
          <w:color w:val="000000" w:themeColor="text1"/>
          <w:spacing w:val="-2"/>
          <w:sz w:val="28"/>
          <w:szCs w:val="28"/>
          <w:lang w:val="vi-VN"/>
        </w:rPr>
        <w:t>+ 01 hội nghị</w:t>
      </w:r>
      <w:r w:rsidRPr="00982748">
        <w:rPr>
          <w:color w:val="000000" w:themeColor="text1"/>
          <w:sz w:val="28"/>
          <w:szCs w:val="28"/>
          <w:lang w:val="vi-VN"/>
        </w:rPr>
        <w:t xml:space="preserve"> tiếp xúc </w:t>
      </w:r>
      <w:r w:rsidR="00AB07E3" w:rsidRPr="00982748">
        <w:rPr>
          <w:color w:val="000000" w:themeColor="text1"/>
          <w:sz w:val="28"/>
          <w:szCs w:val="28"/>
          <w:lang w:val="vi-VN"/>
        </w:rPr>
        <w:t xml:space="preserve">trực tiếp </w:t>
      </w:r>
      <w:r w:rsidRPr="00982748">
        <w:rPr>
          <w:color w:val="000000" w:themeColor="text1"/>
          <w:sz w:val="28"/>
          <w:szCs w:val="28"/>
          <w:lang w:val="vi-VN"/>
        </w:rPr>
        <w:t>với Ban Thường trực UBMTTQVN tỉnh, đại diện các tổ chức thành viên của Mặt trận của tỉnh.</w:t>
      </w:r>
    </w:p>
    <w:p w14:paraId="4011A192" w14:textId="7DA9F9FC" w:rsidR="00E14294" w:rsidRPr="00982748" w:rsidRDefault="00E14294" w:rsidP="00FA5279">
      <w:pPr>
        <w:widowControl w:val="0"/>
        <w:tabs>
          <w:tab w:val="left" w:pos="0"/>
          <w:tab w:val="left" w:pos="90"/>
          <w:tab w:val="left" w:pos="1440"/>
        </w:tabs>
        <w:autoSpaceDE w:val="0"/>
        <w:autoSpaceDN w:val="0"/>
        <w:adjustRightInd w:val="0"/>
        <w:spacing w:before="120" w:after="120" w:line="276" w:lineRule="auto"/>
        <w:ind w:firstLine="720"/>
        <w:jc w:val="both"/>
        <w:rPr>
          <w:color w:val="000000" w:themeColor="text1"/>
          <w:spacing w:val="-2"/>
          <w:sz w:val="28"/>
          <w:szCs w:val="28"/>
          <w:lang w:val="vi-VN"/>
        </w:rPr>
      </w:pPr>
      <w:r w:rsidRPr="00982748">
        <w:rPr>
          <w:color w:val="000000" w:themeColor="text1"/>
          <w:spacing w:val="-2"/>
          <w:sz w:val="28"/>
          <w:szCs w:val="28"/>
          <w:lang w:val="vi-VN"/>
        </w:rPr>
        <w:t xml:space="preserve">+ </w:t>
      </w:r>
      <w:r w:rsidR="00AD3226" w:rsidRPr="00982748">
        <w:rPr>
          <w:color w:val="000000" w:themeColor="text1"/>
          <w:spacing w:val="-2"/>
          <w:sz w:val="28"/>
          <w:szCs w:val="28"/>
        </w:rPr>
        <w:t>19</w:t>
      </w:r>
      <w:r w:rsidRPr="00982748">
        <w:rPr>
          <w:color w:val="000000" w:themeColor="text1"/>
          <w:spacing w:val="-2"/>
          <w:sz w:val="28"/>
          <w:szCs w:val="28"/>
          <w:lang w:val="vi-VN"/>
        </w:rPr>
        <w:t xml:space="preserve"> hội nghị tiếp xúc trực tiếp tại các xã, phường, thị trấn trên địa bàn tỉnh. </w:t>
      </w:r>
    </w:p>
    <w:p w14:paraId="7F702E6F" w14:textId="77777777" w:rsidR="00E14294" w:rsidRPr="00982748" w:rsidRDefault="00E14294" w:rsidP="00FA5279">
      <w:pPr>
        <w:widowControl w:val="0"/>
        <w:tabs>
          <w:tab w:val="left" w:pos="0"/>
          <w:tab w:val="left" w:pos="90"/>
          <w:tab w:val="left" w:pos="1440"/>
        </w:tabs>
        <w:autoSpaceDE w:val="0"/>
        <w:autoSpaceDN w:val="0"/>
        <w:adjustRightInd w:val="0"/>
        <w:spacing w:before="120" w:after="120" w:line="276" w:lineRule="auto"/>
        <w:ind w:firstLine="720"/>
        <w:jc w:val="both"/>
        <w:rPr>
          <w:b/>
          <w:color w:val="000000" w:themeColor="text1"/>
          <w:spacing w:val="-2"/>
          <w:sz w:val="28"/>
          <w:szCs w:val="28"/>
          <w:lang w:val="vi-VN"/>
        </w:rPr>
      </w:pPr>
      <w:r w:rsidRPr="00982748">
        <w:rPr>
          <w:b/>
          <w:color w:val="000000" w:themeColor="text1"/>
          <w:spacing w:val="-2"/>
          <w:sz w:val="28"/>
          <w:szCs w:val="28"/>
          <w:lang w:val="vi-VN"/>
        </w:rPr>
        <w:t xml:space="preserve">II. Nội dung kiến nghị cử tri cụ thể </w:t>
      </w:r>
    </w:p>
    <w:p w14:paraId="0DB254B5" w14:textId="77777777" w:rsidR="00E14294" w:rsidRPr="00FA5279" w:rsidRDefault="00E14294" w:rsidP="00FA5279">
      <w:pPr>
        <w:widowControl w:val="0"/>
        <w:spacing w:before="120" w:after="120" w:line="276" w:lineRule="auto"/>
        <w:ind w:firstLine="720"/>
        <w:jc w:val="both"/>
        <w:rPr>
          <w:b/>
          <w:color w:val="000000" w:themeColor="text1"/>
          <w:sz w:val="28"/>
          <w:szCs w:val="28"/>
          <w:lang w:val="vi-VN"/>
        </w:rPr>
      </w:pPr>
      <w:r w:rsidRPr="00FA5279">
        <w:rPr>
          <w:b/>
          <w:color w:val="000000" w:themeColor="text1"/>
          <w:sz w:val="28"/>
          <w:szCs w:val="28"/>
          <w:lang w:val="vi-VN"/>
        </w:rPr>
        <w:t>1. Đối với Quốc hội, Ủy ban Thường vụ Quốc hội, các cơ quan của Quốc hội</w:t>
      </w:r>
    </w:p>
    <w:p w14:paraId="7725AD76" w14:textId="40B8349A" w:rsidR="00DA560E" w:rsidRDefault="00DA560E" w:rsidP="00DA560E">
      <w:pPr>
        <w:widowControl w:val="0"/>
        <w:spacing w:before="120" w:after="120" w:line="276" w:lineRule="auto"/>
        <w:ind w:firstLine="720"/>
        <w:jc w:val="both"/>
        <w:rPr>
          <w:rFonts w:eastAsia="Calibri"/>
          <w:sz w:val="28"/>
          <w:szCs w:val="28"/>
        </w:rPr>
      </w:pPr>
      <w:r>
        <w:rPr>
          <w:rFonts w:eastAsia="Calibri"/>
          <w:sz w:val="28"/>
          <w:szCs w:val="28"/>
        </w:rPr>
        <w:t>- C</w:t>
      </w:r>
      <w:r w:rsidR="003E658F" w:rsidRPr="000F69BF">
        <w:rPr>
          <w:rFonts w:eastAsia="Calibri"/>
          <w:sz w:val="28"/>
          <w:szCs w:val="28"/>
        </w:rPr>
        <w:t xml:space="preserve">ử tri </w:t>
      </w:r>
      <w:r>
        <w:rPr>
          <w:rFonts w:eastAsia="Calibri"/>
          <w:sz w:val="28"/>
          <w:szCs w:val="28"/>
        </w:rPr>
        <w:t xml:space="preserve">tiếp tục </w:t>
      </w:r>
      <w:r w:rsidR="003E658F" w:rsidRPr="000F69BF">
        <w:rPr>
          <w:rFonts w:eastAsia="Calibri"/>
          <w:sz w:val="28"/>
          <w:szCs w:val="28"/>
        </w:rPr>
        <w:t>kiến nghị Quốc hội xem xét sửa đổi Luật Người cao tuổi theo hướng quy định độ tuổi được hưởng trợ cấp từ 80 tuổi giảm xuống 75 tuổi, để tạo điều kiện thuận lợi cho người dân.</w:t>
      </w:r>
      <w:r w:rsidRPr="00DA560E">
        <w:rPr>
          <w:rFonts w:eastAsia="Calibri"/>
          <w:sz w:val="28"/>
          <w:szCs w:val="28"/>
        </w:rPr>
        <w:t xml:space="preserve"> </w:t>
      </w:r>
      <w:r w:rsidR="00683970">
        <w:rPr>
          <w:rFonts w:eastAsia="Calibri"/>
          <w:sz w:val="28"/>
          <w:szCs w:val="28"/>
        </w:rPr>
        <w:t>Vì qua tác động của đ</w:t>
      </w:r>
      <w:r w:rsidRPr="000F69BF">
        <w:rPr>
          <w:rFonts w:eastAsia="Calibri"/>
          <w:sz w:val="28"/>
          <w:szCs w:val="28"/>
        </w:rPr>
        <w:t xml:space="preserve">ại dịch Covid-19 đã làm </w:t>
      </w:r>
      <w:r w:rsidR="00683970">
        <w:rPr>
          <w:rFonts w:eastAsia="Calibri"/>
          <w:sz w:val="28"/>
          <w:szCs w:val="28"/>
        </w:rPr>
        <w:t xml:space="preserve">suy </w:t>
      </w:r>
      <w:r w:rsidRPr="000F69BF">
        <w:rPr>
          <w:rFonts w:eastAsia="Calibri"/>
          <w:sz w:val="28"/>
          <w:szCs w:val="28"/>
        </w:rPr>
        <w:t xml:space="preserve">giảm sức khỏe </w:t>
      </w:r>
      <w:r w:rsidR="00683970">
        <w:rPr>
          <w:rFonts w:eastAsia="Calibri"/>
          <w:sz w:val="28"/>
          <w:szCs w:val="28"/>
        </w:rPr>
        <w:t xml:space="preserve">của một bộ phận </w:t>
      </w:r>
      <w:r w:rsidR="00E12F59">
        <w:rPr>
          <w:rFonts w:eastAsia="Calibri"/>
          <w:sz w:val="28"/>
          <w:szCs w:val="28"/>
        </w:rPr>
        <w:t>người dân nhất là những người lớn tuổi.</w:t>
      </w:r>
    </w:p>
    <w:p w14:paraId="11EB869E" w14:textId="59825342" w:rsidR="00E12F59" w:rsidRDefault="00DA560E" w:rsidP="00DA560E">
      <w:pPr>
        <w:widowControl w:val="0"/>
        <w:spacing w:before="120" w:after="120" w:line="276" w:lineRule="auto"/>
        <w:ind w:firstLine="720"/>
        <w:jc w:val="both"/>
        <w:rPr>
          <w:bCs/>
          <w:color w:val="000000" w:themeColor="text1"/>
          <w:sz w:val="28"/>
          <w:szCs w:val="28"/>
        </w:rPr>
      </w:pPr>
      <w:r w:rsidRPr="000F69BF">
        <w:rPr>
          <w:bCs/>
          <w:color w:val="000000" w:themeColor="text1"/>
          <w:sz w:val="28"/>
          <w:szCs w:val="28"/>
        </w:rPr>
        <w:t xml:space="preserve">- Cử tri kiến nghị </w:t>
      </w:r>
      <w:r w:rsidR="00E12F59" w:rsidRPr="000F69BF">
        <w:rPr>
          <w:bCs/>
          <w:color w:val="000000" w:themeColor="text1"/>
          <w:sz w:val="28"/>
          <w:szCs w:val="28"/>
        </w:rPr>
        <w:t xml:space="preserve">Quốc hội </w:t>
      </w:r>
      <w:r w:rsidR="00E12F59">
        <w:rPr>
          <w:bCs/>
          <w:color w:val="000000" w:themeColor="text1"/>
          <w:sz w:val="28"/>
          <w:szCs w:val="28"/>
        </w:rPr>
        <w:t xml:space="preserve">sớm </w:t>
      </w:r>
      <w:r w:rsidR="00E12F59" w:rsidRPr="000F69BF">
        <w:rPr>
          <w:bCs/>
          <w:color w:val="000000" w:themeColor="text1"/>
          <w:sz w:val="28"/>
          <w:szCs w:val="28"/>
        </w:rPr>
        <w:t xml:space="preserve">xem xét, thông qua Luật Đất đai (sửa đổi) </w:t>
      </w:r>
      <w:r w:rsidR="00E12F59" w:rsidRPr="000F69BF">
        <w:rPr>
          <w:bCs/>
          <w:color w:val="000000" w:themeColor="text1"/>
          <w:sz w:val="28"/>
          <w:szCs w:val="28"/>
        </w:rPr>
        <w:lastRenderedPageBreak/>
        <w:t xml:space="preserve">để </w:t>
      </w:r>
      <w:r w:rsidR="00E12F59">
        <w:rPr>
          <w:bCs/>
          <w:color w:val="000000" w:themeColor="text1"/>
          <w:sz w:val="28"/>
          <w:szCs w:val="28"/>
        </w:rPr>
        <w:t>khắc phục những bất c</w:t>
      </w:r>
      <w:r w:rsidR="00AE7291">
        <w:rPr>
          <w:bCs/>
          <w:color w:val="000000" w:themeColor="text1"/>
          <w:sz w:val="28"/>
          <w:szCs w:val="28"/>
        </w:rPr>
        <w:t>ậ</w:t>
      </w:r>
      <w:r w:rsidR="00E12F59">
        <w:rPr>
          <w:bCs/>
          <w:color w:val="000000" w:themeColor="text1"/>
          <w:sz w:val="28"/>
          <w:szCs w:val="28"/>
        </w:rPr>
        <w:t xml:space="preserve">p ở một số quy định của Luật Đất đai hiện </w:t>
      </w:r>
      <w:r w:rsidR="00AE7291">
        <w:rPr>
          <w:bCs/>
          <w:color w:val="000000" w:themeColor="text1"/>
          <w:sz w:val="28"/>
          <w:szCs w:val="28"/>
        </w:rPr>
        <w:t>h</w:t>
      </w:r>
      <w:r w:rsidR="00E12F59">
        <w:rPr>
          <w:bCs/>
          <w:color w:val="000000" w:themeColor="text1"/>
          <w:sz w:val="28"/>
          <w:szCs w:val="28"/>
        </w:rPr>
        <w:t xml:space="preserve">ành và </w:t>
      </w:r>
      <w:r w:rsidR="00E12F59" w:rsidRPr="000F69BF">
        <w:rPr>
          <w:bCs/>
          <w:color w:val="000000" w:themeColor="text1"/>
          <w:sz w:val="28"/>
          <w:szCs w:val="28"/>
        </w:rPr>
        <w:t>tạo hành lang pháp lý chặt chẽ</w:t>
      </w:r>
      <w:r w:rsidR="00E12F59">
        <w:rPr>
          <w:bCs/>
          <w:color w:val="000000" w:themeColor="text1"/>
          <w:sz w:val="28"/>
          <w:szCs w:val="28"/>
        </w:rPr>
        <w:t>, nâng cao hiệu lực, hiệu quả trong</w:t>
      </w:r>
      <w:r w:rsidR="00E12F59" w:rsidRPr="000F69BF">
        <w:rPr>
          <w:bCs/>
          <w:color w:val="000000" w:themeColor="text1"/>
          <w:sz w:val="28"/>
          <w:szCs w:val="28"/>
        </w:rPr>
        <w:t xml:space="preserve"> </w:t>
      </w:r>
      <w:r w:rsidR="00E12F59">
        <w:rPr>
          <w:bCs/>
          <w:color w:val="000000" w:themeColor="text1"/>
          <w:sz w:val="28"/>
          <w:szCs w:val="28"/>
        </w:rPr>
        <w:t xml:space="preserve">công </w:t>
      </w:r>
      <w:r w:rsidR="00AE7291">
        <w:rPr>
          <w:bCs/>
          <w:color w:val="000000" w:themeColor="text1"/>
          <w:sz w:val="28"/>
          <w:szCs w:val="28"/>
        </w:rPr>
        <w:t xml:space="preserve">tác </w:t>
      </w:r>
      <w:r w:rsidR="00E12F59" w:rsidRPr="000F69BF">
        <w:rPr>
          <w:bCs/>
          <w:color w:val="000000" w:themeColor="text1"/>
          <w:sz w:val="28"/>
          <w:szCs w:val="28"/>
        </w:rPr>
        <w:t>quản lý</w:t>
      </w:r>
      <w:r w:rsidR="00E12F59">
        <w:rPr>
          <w:bCs/>
          <w:color w:val="000000" w:themeColor="text1"/>
          <w:sz w:val="28"/>
          <w:szCs w:val="28"/>
        </w:rPr>
        <w:t xml:space="preserve">, sử dụng </w:t>
      </w:r>
      <w:r w:rsidR="00E12F59" w:rsidRPr="000F69BF">
        <w:rPr>
          <w:bCs/>
          <w:color w:val="000000" w:themeColor="text1"/>
          <w:sz w:val="28"/>
          <w:szCs w:val="28"/>
        </w:rPr>
        <w:t>đất</w:t>
      </w:r>
      <w:r w:rsidR="00E12F59">
        <w:rPr>
          <w:bCs/>
          <w:color w:val="000000" w:themeColor="text1"/>
          <w:sz w:val="28"/>
          <w:szCs w:val="28"/>
        </w:rPr>
        <w:t>.</w:t>
      </w:r>
    </w:p>
    <w:p w14:paraId="3AE1FE2B" w14:textId="77777777" w:rsidR="00E14294" w:rsidRPr="00FA5279" w:rsidRDefault="00E14294" w:rsidP="00FA5279">
      <w:pPr>
        <w:widowControl w:val="0"/>
        <w:spacing w:before="120" w:after="120" w:line="276" w:lineRule="auto"/>
        <w:ind w:firstLine="720"/>
        <w:jc w:val="both"/>
        <w:rPr>
          <w:b/>
          <w:bCs/>
          <w:color w:val="000000" w:themeColor="text1"/>
          <w:sz w:val="28"/>
          <w:szCs w:val="28"/>
          <w:lang w:val="vi-VN"/>
        </w:rPr>
      </w:pPr>
      <w:r w:rsidRPr="00FA5279">
        <w:rPr>
          <w:b/>
          <w:bCs/>
          <w:color w:val="000000" w:themeColor="text1"/>
          <w:sz w:val="28"/>
          <w:szCs w:val="28"/>
          <w:lang w:val="vi-VN"/>
        </w:rPr>
        <w:t>2. Đối với Chính phủ, Thủ tướng Chính phủ</w:t>
      </w:r>
    </w:p>
    <w:p w14:paraId="77C0FD17" w14:textId="140548D6" w:rsidR="00AE7291" w:rsidRDefault="000F69BF" w:rsidP="000F69BF">
      <w:pPr>
        <w:widowControl w:val="0"/>
        <w:spacing w:before="120" w:after="120" w:line="276" w:lineRule="auto"/>
        <w:ind w:firstLine="720"/>
        <w:jc w:val="both"/>
        <w:rPr>
          <w:color w:val="000000" w:themeColor="text1"/>
          <w:sz w:val="28"/>
          <w:szCs w:val="28"/>
          <w:shd w:val="clear" w:color="auto" w:fill="FFFFFF"/>
        </w:rPr>
      </w:pPr>
      <w:r w:rsidRPr="00FA5279">
        <w:rPr>
          <w:color w:val="000000" w:themeColor="text1"/>
          <w:sz w:val="28"/>
          <w:szCs w:val="28"/>
          <w:shd w:val="clear" w:color="auto" w:fill="FFFFFF"/>
        </w:rPr>
        <w:t xml:space="preserve">- </w:t>
      </w:r>
      <w:r w:rsidR="00AE7291">
        <w:rPr>
          <w:color w:val="000000" w:themeColor="text1"/>
          <w:sz w:val="28"/>
          <w:szCs w:val="28"/>
          <w:shd w:val="clear" w:color="auto" w:fill="FFFFFF"/>
        </w:rPr>
        <w:t xml:space="preserve">Theo Chương trình đào tạo </w:t>
      </w:r>
      <w:r w:rsidR="00FD51E9">
        <w:rPr>
          <w:color w:val="000000" w:themeColor="text1"/>
          <w:sz w:val="28"/>
          <w:szCs w:val="28"/>
          <w:shd w:val="clear" w:color="auto" w:fill="FFFFFF"/>
        </w:rPr>
        <w:t>hiện nay</w:t>
      </w:r>
      <w:r w:rsidR="006C4309">
        <w:rPr>
          <w:color w:val="000000" w:themeColor="text1"/>
          <w:sz w:val="28"/>
          <w:szCs w:val="28"/>
          <w:shd w:val="clear" w:color="auto" w:fill="FFFFFF"/>
        </w:rPr>
        <w:t>,</w:t>
      </w:r>
      <w:r w:rsidR="00FD51E9">
        <w:rPr>
          <w:color w:val="000000" w:themeColor="text1"/>
          <w:sz w:val="28"/>
          <w:szCs w:val="28"/>
          <w:shd w:val="clear" w:color="auto" w:fill="FFFFFF"/>
        </w:rPr>
        <w:t xml:space="preserve"> đối với bác sỹ thì thời gian đào tạo ít nhất là 6 năm, còn đối với các ngành khác thì thời gian đào tạo bậc đại học thường chỉ mất 4 năm. Nhưng lương khởi điểm sau khi ra trường của bác sỹ và người có </w:t>
      </w:r>
      <w:r w:rsidR="00FD51E9" w:rsidRPr="00FD51E9">
        <w:rPr>
          <w:color w:val="000000" w:themeColor="text1"/>
          <w:sz w:val="28"/>
          <w:szCs w:val="28"/>
          <w:shd w:val="clear" w:color="auto" w:fill="FFFFFF"/>
        </w:rPr>
        <w:t>trình độ đại học nói chung</w:t>
      </w:r>
      <w:r w:rsidR="00FD51E9">
        <w:rPr>
          <w:color w:val="000000" w:themeColor="text1"/>
          <w:sz w:val="28"/>
          <w:szCs w:val="28"/>
          <w:shd w:val="clear" w:color="auto" w:fill="FFFFFF"/>
        </w:rPr>
        <w:t xml:space="preserve"> là giống nhau, đều xếp ở bậc 1 với hệ số 2,34, quy định này </w:t>
      </w:r>
      <w:r w:rsidR="00FD51E9" w:rsidRPr="00FA5279">
        <w:rPr>
          <w:color w:val="000000" w:themeColor="text1"/>
          <w:sz w:val="28"/>
          <w:szCs w:val="28"/>
          <w:shd w:val="clear" w:color="auto" w:fill="FFFFFF"/>
        </w:rPr>
        <w:t>là không công bằng và không tạo được động lực cho các y bác sĩ. Cử tri kiến nghị Chính phủ xem xét có chính sách đặc thù về lương khởi điểm cho ngành y đảm bảo tương xứng với thời gian</w:t>
      </w:r>
      <w:r w:rsidR="00FD51E9">
        <w:rPr>
          <w:color w:val="000000" w:themeColor="text1"/>
          <w:sz w:val="28"/>
          <w:szCs w:val="28"/>
          <w:shd w:val="clear" w:color="auto" w:fill="FFFFFF"/>
        </w:rPr>
        <w:t xml:space="preserve"> đào tạo và tính chất công việc; đồng thời, có chính sách đào tạo chuyên khoa I, II để nâng cao trình </w:t>
      </w:r>
      <w:r w:rsidR="004376C8">
        <w:rPr>
          <w:color w:val="000000" w:themeColor="text1"/>
          <w:sz w:val="28"/>
          <w:szCs w:val="28"/>
          <w:shd w:val="clear" w:color="auto" w:fill="FFFFFF"/>
        </w:rPr>
        <w:t>độ chuyên môn cho bác sỹ sau khi ra trường.</w:t>
      </w:r>
    </w:p>
    <w:p w14:paraId="2E02A512" w14:textId="63E8B5CF" w:rsidR="003D5D50" w:rsidRPr="00FA5279" w:rsidRDefault="003D5D50" w:rsidP="00FA5279">
      <w:pPr>
        <w:widowControl w:val="0"/>
        <w:spacing w:before="120" w:after="120" w:line="276" w:lineRule="auto"/>
        <w:ind w:firstLine="720"/>
        <w:jc w:val="both"/>
        <w:rPr>
          <w:color w:val="000000" w:themeColor="text1"/>
          <w:sz w:val="28"/>
          <w:szCs w:val="28"/>
        </w:rPr>
      </w:pPr>
      <w:r w:rsidRPr="00FA5279">
        <w:rPr>
          <w:rFonts w:eastAsia="Calibri"/>
          <w:color w:val="000000" w:themeColor="text1"/>
          <w:sz w:val="28"/>
          <w:szCs w:val="28"/>
        </w:rPr>
        <w:t xml:space="preserve">- </w:t>
      </w:r>
      <w:r w:rsidR="00DA560E">
        <w:rPr>
          <w:rFonts w:eastAsia="Calibri"/>
          <w:color w:val="000000" w:themeColor="text1"/>
          <w:sz w:val="28"/>
          <w:szCs w:val="28"/>
        </w:rPr>
        <w:t>C</w:t>
      </w:r>
      <w:r w:rsidR="00F208E9" w:rsidRPr="00FA5279">
        <w:rPr>
          <w:rFonts w:eastAsia="Calibri"/>
          <w:color w:val="000000" w:themeColor="text1"/>
          <w:sz w:val="28"/>
          <w:szCs w:val="28"/>
        </w:rPr>
        <w:t xml:space="preserve">ử tri tiếp tục kiến nghị Chính phủ quan tâm tăng </w:t>
      </w:r>
      <w:r w:rsidR="00F208E9" w:rsidRPr="00FA5279">
        <w:rPr>
          <w:color w:val="000000" w:themeColor="text1"/>
          <w:sz w:val="28"/>
          <w:szCs w:val="28"/>
        </w:rPr>
        <w:t xml:space="preserve">mức giao khoán bảo vệ rừng </w:t>
      </w:r>
      <w:r w:rsidR="00A24018" w:rsidRPr="00FA5279">
        <w:rPr>
          <w:color w:val="000000" w:themeColor="text1"/>
          <w:sz w:val="28"/>
          <w:szCs w:val="28"/>
        </w:rPr>
        <w:t>từ 400.000đ/ha/năm  lên 1.000.000đ/ha/năm để tạo nguồn thu nhập cho hộ nhận khoán, đồng thời gắn trách nhiệm cho người dân trong công tác chăm sóc, bảo vệ rừng</w:t>
      </w:r>
      <w:r w:rsidR="00812AFA">
        <w:rPr>
          <w:color w:val="000000" w:themeColor="text1"/>
          <w:sz w:val="28"/>
          <w:szCs w:val="28"/>
        </w:rPr>
        <w:t>,</w:t>
      </w:r>
      <w:r w:rsidR="00DA560E">
        <w:rPr>
          <w:color w:val="000000" w:themeColor="text1"/>
          <w:sz w:val="28"/>
          <w:szCs w:val="28"/>
        </w:rPr>
        <w:t xml:space="preserve"> góp phần</w:t>
      </w:r>
      <w:r w:rsidR="00DA560E" w:rsidRPr="00FA5279">
        <w:rPr>
          <w:rFonts w:eastAsia="Calibri"/>
          <w:color w:val="000000" w:themeColor="text1"/>
          <w:sz w:val="28"/>
          <w:szCs w:val="28"/>
        </w:rPr>
        <w:t xml:space="preserve"> thực hiện có hiệu quả chính sách</w:t>
      </w:r>
      <w:r w:rsidR="00DA560E" w:rsidRPr="00FA5279">
        <w:rPr>
          <w:color w:val="000000" w:themeColor="text1"/>
          <w:sz w:val="28"/>
          <w:szCs w:val="28"/>
        </w:rPr>
        <w:t xml:space="preserve"> bảo vệ và phát triển rừng bền vững, bảo tồn thiên nhiên, nhất là trong</w:t>
      </w:r>
      <w:r w:rsidR="00DA560E" w:rsidRPr="00FA5279">
        <w:rPr>
          <w:rFonts w:eastAsia="Calibri"/>
          <w:color w:val="000000" w:themeColor="text1"/>
          <w:sz w:val="28"/>
          <w:szCs w:val="28"/>
        </w:rPr>
        <w:t xml:space="preserve"> bối cảnh biến đổi khí hậu khó lường như hiện nay</w:t>
      </w:r>
      <w:r w:rsidR="00DA560E">
        <w:rPr>
          <w:rFonts w:eastAsia="Calibri"/>
          <w:color w:val="000000" w:themeColor="text1"/>
          <w:sz w:val="28"/>
          <w:szCs w:val="28"/>
        </w:rPr>
        <w:t>.</w:t>
      </w:r>
    </w:p>
    <w:p w14:paraId="65EB6353" w14:textId="46D096E8" w:rsidR="003757BD" w:rsidRDefault="003D5D50" w:rsidP="0032624C">
      <w:pPr>
        <w:widowControl w:val="0"/>
        <w:spacing w:before="120" w:after="120" w:line="276" w:lineRule="auto"/>
        <w:ind w:firstLine="720"/>
        <w:jc w:val="both"/>
        <w:rPr>
          <w:color w:val="000000" w:themeColor="text1"/>
          <w:sz w:val="28"/>
          <w:szCs w:val="28"/>
        </w:rPr>
      </w:pPr>
      <w:r w:rsidRPr="00FA5279">
        <w:rPr>
          <w:color w:val="000000" w:themeColor="text1"/>
          <w:sz w:val="28"/>
          <w:szCs w:val="28"/>
        </w:rPr>
        <w:t xml:space="preserve">- </w:t>
      </w:r>
      <w:r w:rsidR="007D3A8A">
        <w:rPr>
          <w:color w:val="000000" w:themeColor="text1"/>
          <w:sz w:val="28"/>
          <w:szCs w:val="28"/>
        </w:rPr>
        <w:t>Tại khoản 1 Điều 5</w:t>
      </w:r>
      <w:r w:rsidR="00A027D7" w:rsidRPr="00FA5279">
        <w:rPr>
          <w:color w:val="000000" w:themeColor="text1"/>
          <w:sz w:val="28"/>
          <w:szCs w:val="28"/>
        </w:rPr>
        <w:t xml:space="preserve"> Nghị định </w:t>
      </w:r>
      <w:r w:rsidR="007D3A8A">
        <w:rPr>
          <w:color w:val="000000" w:themeColor="text1"/>
          <w:sz w:val="28"/>
          <w:szCs w:val="28"/>
        </w:rPr>
        <w:t xml:space="preserve">số </w:t>
      </w:r>
      <w:r w:rsidR="00A027D7" w:rsidRPr="00FA5279">
        <w:rPr>
          <w:color w:val="000000" w:themeColor="text1"/>
          <w:sz w:val="28"/>
          <w:szCs w:val="28"/>
        </w:rPr>
        <w:t xml:space="preserve">138/2020 NĐ-CP ngày 27/11/2020 của Chính phủ </w:t>
      </w:r>
      <w:r w:rsidR="007D3A8A">
        <w:rPr>
          <w:color w:val="000000" w:themeColor="text1"/>
          <w:sz w:val="28"/>
          <w:szCs w:val="28"/>
        </w:rPr>
        <w:t xml:space="preserve">quy định mức độ ưu tiên trong tuyển dụng công chức đối với người dân tộc thiểu số như sau: </w:t>
      </w:r>
      <w:r w:rsidR="007D3A8A" w:rsidRPr="007D3A8A">
        <w:rPr>
          <w:i/>
          <w:color w:val="000000" w:themeColor="text1"/>
          <w:sz w:val="28"/>
          <w:szCs w:val="28"/>
        </w:rPr>
        <w:t>“</w:t>
      </w:r>
      <w:r w:rsidR="007D3A8A" w:rsidRPr="007D3A8A">
        <w:rPr>
          <w:i/>
          <w:color w:val="000000"/>
          <w:sz w:val="28"/>
          <w:szCs w:val="28"/>
        </w:rPr>
        <w:t>Người dân tộc thiểu số…: Được cộng 5 điểm vào kết quả điểm vòng 2”</w:t>
      </w:r>
      <w:r w:rsidR="0032624C">
        <w:rPr>
          <w:color w:val="000000"/>
          <w:sz w:val="28"/>
          <w:szCs w:val="28"/>
        </w:rPr>
        <w:t xml:space="preserve"> </w:t>
      </w:r>
      <w:r w:rsidR="0032624C">
        <w:rPr>
          <w:color w:val="000000" w:themeColor="text1"/>
          <w:sz w:val="28"/>
          <w:szCs w:val="28"/>
        </w:rPr>
        <w:t>là</w:t>
      </w:r>
      <w:r w:rsidR="003757BD" w:rsidRPr="00FA5279">
        <w:rPr>
          <w:color w:val="000000" w:themeColor="text1"/>
          <w:sz w:val="28"/>
          <w:szCs w:val="28"/>
        </w:rPr>
        <w:t xml:space="preserve"> chưa </w:t>
      </w:r>
      <w:r w:rsidR="000F69BF">
        <w:rPr>
          <w:color w:val="000000" w:themeColor="text1"/>
          <w:sz w:val="28"/>
          <w:szCs w:val="28"/>
        </w:rPr>
        <w:t>đủ</w:t>
      </w:r>
      <w:r w:rsidR="003757BD" w:rsidRPr="00FA5279">
        <w:rPr>
          <w:color w:val="000000" w:themeColor="text1"/>
          <w:sz w:val="28"/>
          <w:szCs w:val="28"/>
        </w:rPr>
        <w:t xml:space="preserve"> tạo điều kiện thuận lợi cho con em người dân tộc thiểu số trong tuyển dụng công chức, viên chức; thực tế </w:t>
      </w:r>
      <w:r w:rsidR="00EB4240" w:rsidRPr="00FA5279">
        <w:rPr>
          <w:color w:val="000000" w:themeColor="text1"/>
          <w:sz w:val="28"/>
          <w:szCs w:val="28"/>
        </w:rPr>
        <w:t>tại</w:t>
      </w:r>
      <w:r w:rsidR="003757BD" w:rsidRPr="00FA5279">
        <w:rPr>
          <w:color w:val="000000" w:themeColor="text1"/>
          <w:sz w:val="28"/>
          <w:szCs w:val="28"/>
        </w:rPr>
        <w:t xml:space="preserve"> nhiều địa phương, nhất là ở cơ sở, kết quả thi tuyển của các thí sinh là người dân tộc thiểu số thường thấp, không đạt</w:t>
      </w:r>
      <w:r w:rsidR="0032624C">
        <w:rPr>
          <w:color w:val="000000" w:themeColor="text1"/>
          <w:sz w:val="28"/>
          <w:szCs w:val="28"/>
        </w:rPr>
        <w:t xml:space="preserve"> ở vòng 1</w:t>
      </w:r>
      <w:r w:rsidR="003757BD" w:rsidRPr="00FA5279">
        <w:rPr>
          <w:color w:val="000000" w:themeColor="text1"/>
          <w:sz w:val="28"/>
          <w:szCs w:val="28"/>
        </w:rPr>
        <w:t xml:space="preserve">. Cử tri kiến nghị Chính phủ, Bộ Nội vụ quan tâm nghiên cứu, đánh giá thực trạng tình hình để có chính sách </w:t>
      </w:r>
      <w:r w:rsidRPr="00FA5279">
        <w:rPr>
          <w:color w:val="000000" w:themeColor="text1"/>
          <w:sz w:val="28"/>
          <w:szCs w:val="28"/>
        </w:rPr>
        <w:t xml:space="preserve">đặc thù </w:t>
      </w:r>
      <w:r w:rsidR="003757BD" w:rsidRPr="00FA5279">
        <w:rPr>
          <w:color w:val="000000" w:themeColor="text1"/>
          <w:sz w:val="28"/>
          <w:szCs w:val="28"/>
        </w:rPr>
        <w:t xml:space="preserve">phù hợp, </w:t>
      </w:r>
      <w:r w:rsidR="0032624C">
        <w:rPr>
          <w:color w:val="000000" w:themeColor="text1"/>
          <w:sz w:val="28"/>
          <w:szCs w:val="28"/>
        </w:rPr>
        <w:t xml:space="preserve">nâng mức điểm ưu tiên ở các vòng thi tuyển dụng công chức, viên chức cho thí sinh </w:t>
      </w:r>
      <w:r w:rsidR="003757BD" w:rsidRPr="00FA5279">
        <w:rPr>
          <w:color w:val="000000" w:themeColor="text1"/>
          <w:sz w:val="28"/>
          <w:szCs w:val="28"/>
        </w:rPr>
        <w:t>là người dân tộc thiểu số.</w:t>
      </w:r>
    </w:p>
    <w:p w14:paraId="28FD7153" w14:textId="550B22BF" w:rsidR="00363E18" w:rsidRPr="006C4309" w:rsidRDefault="003D5D50" w:rsidP="00FA5279">
      <w:pPr>
        <w:widowControl w:val="0"/>
        <w:spacing w:before="120" w:after="120" w:line="276" w:lineRule="auto"/>
        <w:ind w:firstLine="720"/>
        <w:jc w:val="both"/>
        <w:rPr>
          <w:color w:val="000000" w:themeColor="text1"/>
          <w:sz w:val="28"/>
          <w:szCs w:val="28"/>
          <w:shd w:val="clear" w:color="auto" w:fill="FCFDFE"/>
        </w:rPr>
      </w:pPr>
      <w:r w:rsidRPr="006C4309">
        <w:rPr>
          <w:iCs/>
          <w:color w:val="000000" w:themeColor="text1"/>
          <w:spacing w:val="-2"/>
          <w:sz w:val="28"/>
          <w:szCs w:val="28"/>
          <w:shd w:val="clear" w:color="auto" w:fill="FFFFFF"/>
        </w:rPr>
        <w:t xml:space="preserve">- </w:t>
      </w:r>
      <w:r w:rsidR="004E6661" w:rsidRPr="006C4309">
        <w:rPr>
          <w:iCs/>
          <w:color w:val="000000" w:themeColor="text1"/>
          <w:spacing w:val="-2"/>
          <w:sz w:val="28"/>
          <w:szCs w:val="28"/>
          <w:shd w:val="clear" w:color="auto" w:fill="FFFFFF"/>
        </w:rPr>
        <w:t xml:space="preserve">Theo tính chất </w:t>
      </w:r>
      <w:r w:rsidR="00363E18" w:rsidRPr="006C4309">
        <w:rPr>
          <w:iCs/>
          <w:color w:val="000000" w:themeColor="text1"/>
          <w:spacing w:val="-2"/>
          <w:sz w:val="28"/>
          <w:szCs w:val="28"/>
          <w:shd w:val="clear" w:color="auto" w:fill="FFFFFF"/>
        </w:rPr>
        <w:t>đặc thù</w:t>
      </w:r>
      <w:r w:rsidR="00B73EB2" w:rsidRPr="006C4309">
        <w:rPr>
          <w:iCs/>
          <w:color w:val="000000" w:themeColor="text1"/>
          <w:spacing w:val="-2"/>
          <w:sz w:val="28"/>
          <w:szCs w:val="28"/>
          <w:shd w:val="clear" w:color="auto" w:fill="FFFFFF"/>
        </w:rPr>
        <w:t>,</w:t>
      </w:r>
      <w:r w:rsidR="00363E18" w:rsidRPr="006C4309">
        <w:rPr>
          <w:iCs/>
          <w:color w:val="000000" w:themeColor="text1"/>
          <w:spacing w:val="-2"/>
          <w:sz w:val="28"/>
          <w:szCs w:val="28"/>
          <w:shd w:val="clear" w:color="auto" w:fill="FFFFFF"/>
        </w:rPr>
        <w:t xml:space="preserve"> </w:t>
      </w:r>
      <w:r w:rsidR="004E6661" w:rsidRPr="006C4309">
        <w:rPr>
          <w:iCs/>
          <w:color w:val="000000" w:themeColor="text1"/>
          <w:spacing w:val="-2"/>
          <w:sz w:val="28"/>
          <w:szCs w:val="28"/>
          <w:shd w:val="clear" w:color="auto" w:fill="FFFFFF"/>
        </w:rPr>
        <w:t>công việc</w:t>
      </w:r>
      <w:r w:rsidR="00363E18" w:rsidRPr="006C4309">
        <w:rPr>
          <w:iCs/>
          <w:color w:val="000000" w:themeColor="text1"/>
          <w:spacing w:val="-2"/>
          <w:sz w:val="28"/>
          <w:szCs w:val="28"/>
          <w:shd w:val="clear" w:color="auto" w:fill="FFFFFF"/>
        </w:rPr>
        <w:t xml:space="preserve"> </w:t>
      </w:r>
      <w:r w:rsidR="00363E18" w:rsidRPr="001C09CE">
        <w:rPr>
          <w:color w:val="000000" w:themeColor="text1"/>
          <w:sz w:val="28"/>
          <w:szCs w:val="28"/>
        </w:rPr>
        <w:t>quản lý bảo vệ rừng hết sức khó khăn, vất vả và nguy hiểm</w:t>
      </w:r>
      <w:r w:rsidR="00B73EB2" w:rsidRPr="001C09CE">
        <w:rPr>
          <w:color w:val="000000" w:themeColor="text1"/>
          <w:sz w:val="28"/>
          <w:szCs w:val="28"/>
        </w:rPr>
        <w:t xml:space="preserve">, người thực hiện nhiệm vụ này đòi hỏi </w:t>
      </w:r>
      <w:r w:rsidR="00B73EB2" w:rsidRPr="006C4309">
        <w:rPr>
          <w:iCs/>
          <w:color w:val="000000" w:themeColor="text1"/>
          <w:spacing w:val="-2"/>
          <w:sz w:val="28"/>
          <w:szCs w:val="28"/>
          <w:shd w:val="clear" w:color="auto" w:fill="FFFFFF"/>
        </w:rPr>
        <w:t xml:space="preserve">phải có sức khỏe tốt, năng động, nhanh nhẹn đảm bảo công tác </w:t>
      </w:r>
      <w:r w:rsidR="00B73EB2" w:rsidRPr="006C4309">
        <w:rPr>
          <w:color w:val="000000" w:themeColor="text1"/>
          <w:sz w:val="28"/>
          <w:szCs w:val="28"/>
          <w:lang w:val="nl-NL"/>
        </w:rPr>
        <w:t>thường xuyên đi rừng, núi để kiểm tra, bảo vệ rừng</w:t>
      </w:r>
      <w:r w:rsidR="00B73EB2" w:rsidRPr="006C4309">
        <w:rPr>
          <w:iCs/>
          <w:color w:val="000000" w:themeColor="text1"/>
          <w:spacing w:val="-2"/>
          <w:sz w:val="28"/>
          <w:szCs w:val="28"/>
          <w:shd w:val="clear" w:color="auto" w:fill="FFFFFF"/>
        </w:rPr>
        <w:t xml:space="preserve">. Tuy nhiên, </w:t>
      </w:r>
      <w:r w:rsidR="00B73EB2" w:rsidRPr="006C4309">
        <w:rPr>
          <w:color w:val="000000" w:themeColor="text1"/>
          <w:sz w:val="28"/>
          <w:szCs w:val="28"/>
          <w:lang w:val="nl-NL"/>
        </w:rPr>
        <w:t>theo thực tế cán bộ nhân viên kiểm lâm hiện nay đã lớn tuổi sức khoẻ kém,</w:t>
      </w:r>
      <w:r w:rsidR="00B73EB2" w:rsidRPr="006C4309">
        <w:rPr>
          <w:color w:val="000000" w:themeColor="text1"/>
          <w:shd w:val="clear" w:color="auto" w:fill="FCFDFE"/>
        </w:rPr>
        <w:t xml:space="preserve"> </w:t>
      </w:r>
      <w:r w:rsidR="00B73EB2" w:rsidRPr="001C09CE">
        <w:rPr>
          <w:color w:val="000000" w:themeColor="text1"/>
          <w:sz w:val="28"/>
          <w:szCs w:val="28"/>
        </w:rPr>
        <w:t>mức lương chi trả cho đối tượng này rất thấp, không đủ để trang trải cho cuộc sống.</w:t>
      </w:r>
      <w:r w:rsidR="00B73EB2" w:rsidRPr="006C4309">
        <w:rPr>
          <w:color w:val="000000" w:themeColor="text1"/>
          <w:sz w:val="28"/>
          <w:szCs w:val="28"/>
          <w:shd w:val="clear" w:color="auto" w:fill="FCFDFE"/>
        </w:rPr>
        <w:t xml:space="preserve"> </w:t>
      </w:r>
      <w:r w:rsidR="00B73EB2" w:rsidRPr="006C4309">
        <w:rPr>
          <w:iCs/>
          <w:color w:val="000000" w:themeColor="text1"/>
          <w:spacing w:val="-2"/>
          <w:sz w:val="28"/>
          <w:szCs w:val="28"/>
          <w:shd w:val="clear" w:color="auto" w:fill="FFFFFF"/>
        </w:rPr>
        <w:t xml:space="preserve">Cử tri kiến nghị </w:t>
      </w:r>
      <w:r w:rsidR="00B73EB2" w:rsidRPr="001C09CE">
        <w:rPr>
          <w:color w:val="000000" w:themeColor="text1"/>
          <w:sz w:val="28"/>
          <w:szCs w:val="28"/>
        </w:rPr>
        <w:t>Chính phủ</w:t>
      </w:r>
      <w:r w:rsidR="00B73EB2" w:rsidRPr="006C4309">
        <w:rPr>
          <w:color w:val="000000" w:themeColor="text1"/>
          <w:sz w:val="28"/>
          <w:szCs w:val="28"/>
          <w:shd w:val="clear" w:color="auto" w:fill="FCFDFE"/>
        </w:rPr>
        <w:t xml:space="preserve"> </w:t>
      </w:r>
      <w:r w:rsidR="00B73EB2" w:rsidRPr="006C4309">
        <w:rPr>
          <w:color w:val="000000" w:themeColor="text1"/>
          <w:sz w:val="28"/>
          <w:szCs w:val="28"/>
          <w:lang w:val="nl-NL"/>
        </w:rPr>
        <w:t>xem xét, điều chỉnh giảm độ tuổi nghỉ hưu của cán bộ nhân viên kiểm lâm cho phù hợp</w:t>
      </w:r>
      <w:r w:rsidR="00B73EB2" w:rsidRPr="006C4309">
        <w:rPr>
          <w:color w:val="000000" w:themeColor="text1"/>
          <w:sz w:val="28"/>
          <w:szCs w:val="28"/>
          <w:shd w:val="clear" w:color="auto" w:fill="FCFDFE"/>
        </w:rPr>
        <w:t xml:space="preserve">; </w:t>
      </w:r>
      <w:r w:rsidR="00B73EB2" w:rsidRPr="001C09CE">
        <w:rPr>
          <w:color w:val="000000" w:themeColor="text1"/>
          <w:sz w:val="28"/>
          <w:szCs w:val="28"/>
        </w:rPr>
        <w:t>đồng thời,</w:t>
      </w:r>
      <w:r w:rsidR="00B73EB2" w:rsidRPr="006C4309">
        <w:rPr>
          <w:color w:val="000000" w:themeColor="text1"/>
          <w:sz w:val="28"/>
          <w:szCs w:val="28"/>
          <w:shd w:val="clear" w:color="auto" w:fill="FCFDFE"/>
        </w:rPr>
        <w:t xml:space="preserve"> </w:t>
      </w:r>
      <w:r w:rsidR="006C4309" w:rsidRPr="006C4309">
        <w:rPr>
          <w:sz w:val="28"/>
          <w:szCs w:val="28"/>
        </w:rPr>
        <w:t>bổ sung biên chế cho lực lượng kiểm lâm đủ theo quy định</w:t>
      </w:r>
      <w:r w:rsidR="006C4309" w:rsidRPr="006C4309">
        <w:rPr>
          <w:color w:val="000000" w:themeColor="text1"/>
          <w:sz w:val="28"/>
          <w:szCs w:val="28"/>
          <w:shd w:val="clear" w:color="auto" w:fill="FCFDFE"/>
        </w:rPr>
        <w:t xml:space="preserve"> </w:t>
      </w:r>
      <w:r w:rsidR="006C4309" w:rsidRPr="0048379D">
        <w:rPr>
          <w:i/>
          <w:color w:val="000000" w:themeColor="text1"/>
          <w:sz w:val="28"/>
          <w:szCs w:val="28"/>
          <w:shd w:val="clear" w:color="auto" w:fill="FCFDFE"/>
        </w:rPr>
        <w:t xml:space="preserve">(vì </w:t>
      </w:r>
      <w:r w:rsidR="006C4309" w:rsidRPr="0048379D">
        <w:rPr>
          <w:i/>
          <w:sz w:val="28"/>
          <w:szCs w:val="28"/>
          <w:shd w:val="clear" w:color="auto" w:fill="FFFFFF"/>
        </w:rPr>
        <w:t xml:space="preserve">tổng số biên chế lực </w:t>
      </w:r>
      <w:r w:rsidR="006C4309" w:rsidRPr="0048379D">
        <w:rPr>
          <w:i/>
          <w:sz w:val="28"/>
          <w:szCs w:val="28"/>
          <w:shd w:val="clear" w:color="auto" w:fill="FFFFFF"/>
        </w:rPr>
        <w:lastRenderedPageBreak/>
        <w:t xml:space="preserve">lượng kiểm lâm </w:t>
      </w:r>
      <w:r w:rsidR="006C4309" w:rsidRPr="0048379D">
        <w:rPr>
          <w:i/>
          <w:sz w:val="28"/>
          <w:szCs w:val="28"/>
        </w:rPr>
        <w:t>hiện nay trên địa bàn tỉnh khoảng 170 người/</w:t>
      </w:r>
      <w:r w:rsidR="006C4309" w:rsidRPr="0048379D">
        <w:rPr>
          <w:i/>
          <w:sz w:val="28"/>
          <w:szCs w:val="28"/>
          <w:shd w:val="clear" w:color="auto" w:fill="FFFFFF"/>
        </w:rPr>
        <w:t>343.175,99 ha rừng, đạt</w:t>
      </w:r>
      <w:r w:rsidR="006C4309" w:rsidRPr="0048379D">
        <w:rPr>
          <w:i/>
          <w:sz w:val="28"/>
          <w:szCs w:val="28"/>
        </w:rPr>
        <w:t xml:space="preserve"> 50% so với quy định)</w:t>
      </w:r>
      <w:r w:rsidR="006C4309" w:rsidRPr="0048379D">
        <w:rPr>
          <w:i/>
          <w:sz w:val="28"/>
          <w:szCs w:val="28"/>
          <w:shd w:val="clear" w:color="auto" w:fill="FFFFFF"/>
        </w:rPr>
        <w:t xml:space="preserve"> </w:t>
      </w:r>
      <w:r w:rsidR="006C4309" w:rsidRPr="001C09CE">
        <w:rPr>
          <w:color w:val="000000" w:themeColor="text1"/>
          <w:sz w:val="28"/>
          <w:szCs w:val="28"/>
        </w:rPr>
        <w:t xml:space="preserve">và </w:t>
      </w:r>
      <w:r w:rsidR="00B73EB2" w:rsidRPr="001C09CE">
        <w:rPr>
          <w:color w:val="000000" w:themeColor="text1"/>
          <w:sz w:val="28"/>
          <w:szCs w:val="28"/>
        </w:rPr>
        <w:t>có chính sách nâng lương cho đối tượng này để họ có thể yên tâm công tác, hoàn thành tốt nhiệm vụ bảo vệ rừng.</w:t>
      </w:r>
    </w:p>
    <w:p w14:paraId="2C77DB87" w14:textId="39121022" w:rsidR="00FF2E55" w:rsidRPr="00FA5279" w:rsidRDefault="000F69BF" w:rsidP="00FA5279">
      <w:pPr>
        <w:widowControl w:val="0"/>
        <w:spacing w:before="120" w:after="120" w:line="276" w:lineRule="auto"/>
        <w:ind w:firstLine="720"/>
        <w:jc w:val="both"/>
        <w:rPr>
          <w:color w:val="000000" w:themeColor="text1"/>
          <w:sz w:val="28"/>
          <w:szCs w:val="28"/>
        </w:rPr>
      </w:pPr>
      <w:r>
        <w:rPr>
          <w:color w:val="000000" w:themeColor="text1"/>
          <w:sz w:val="28"/>
          <w:szCs w:val="28"/>
        </w:rPr>
        <w:t xml:space="preserve">- </w:t>
      </w:r>
      <w:r w:rsidR="00DA560E">
        <w:rPr>
          <w:color w:val="000000" w:themeColor="text1"/>
          <w:sz w:val="28"/>
          <w:szCs w:val="28"/>
        </w:rPr>
        <w:t xml:space="preserve">Cử tri phản ánh </w:t>
      </w:r>
      <w:r w:rsidR="00220150" w:rsidRPr="00FA5279">
        <w:rPr>
          <w:rFonts w:eastAsia="Calibri"/>
          <w:color w:val="000000" w:themeColor="text1"/>
          <w:sz w:val="28"/>
          <w:szCs w:val="28"/>
        </w:rPr>
        <w:t xml:space="preserve">mức lương hưu hiện nay </w:t>
      </w:r>
      <w:r w:rsidR="00220150">
        <w:rPr>
          <w:color w:val="000000" w:themeColor="text1"/>
          <w:sz w:val="28"/>
          <w:szCs w:val="28"/>
        </w:rPr>
        <w:t xml:space="preserve">của </w:t>
      </w:r>
      <w:r w:rsidR="00FF2E55" w:rsidRPr="00FA5279">
        <w:rPr>
          <w:color w:val="000000" w:themeColor="text1"/>
          <w:sz w:val="28"/>
          <w:szCs w:val="28"/>
        </w:rPr>
        <w:t xml:space="preserve">những </w:t>
      </w:r>
      <w:r w:rsidR="00FF2E55" w:rsidRPr="002F28FB">
        <w:rPr>
          <w:rFonts w:eastAsia="Calibri"/>
          <w:color w:val="000000" w:themeColor="text1"/>
          <w:sz w:val="28"/>
          <w:szCs w:val="28"/>
        </w:rPr>
        <w:t xml:space="preserve">người </w:t>
      </w:r>
      <w:r w:rsidR="00FF2E55" w:rsidRPr="00FA5279">
        <w:rPr>
          <w:rFonts w:eastAsia="Calibri"/>
          <w:color w:val="000000" w:themeColor="text1"/>
          <w:sz w:val="28"/>
          <w:szCs w:val="28"/>
        </w:rPr>
        <w:t>nghỉ</w:t>
      </w:r>
      <w:r w:rsidR="00FF2E55" w:rsidRPr="002F28FB">
        <w:rPr>
          <w:rFonts w:eastAsia="Calibri"/>
          <w:color w:val="000000" w:themeColor="text1"/>
          <w:sz w:val="28"/>
          <w:szCs w:val="28"/>
        </w:rPr>
        <w:t xml:space="preserve"> hưu trước năm 2000</w:t>
      </w:r>
      <w:r w:rsidR="00220150">
        <w:rPr>
          <w:rFonts w:eastAsia="Calibri"/>
          <w:color w:val="000000" w:themeColor="text1"/>
          <w:sz w:val="28"/>
          <w:szCs w:val="28"/>
        </w:rPr>
        <w:t xml:space="preserve"> l</w:t>
      </w:r>
      <w:r w:rsidR="00692EF1">
        <w:rPr>
          <w:rFonts w:eastAsia="Calibri"/>
          <w:color w:val="000000" w:themeColor="text1"/>
          <w:sz w:val="28"/>
          <w:szCs w:val="28"/>
        </w:rPr>
        <w:t>à</w:t>
      </w:r>
      <w:r w:rsidR="00FF2E55" w:rsidRPr="00FA5279">
        <w:rPr>
          <w:rFonts w:eastAsia="Calibri"/>
          <w:color w:val="000000" w:themeColor="text1"/>
          <w:sz w:val="28"/>
          <w:szCs w:val="28"/>
        </w:rPr>
        <w:t xml:space="preserve"> rất thấp, không đủ để đảm bảo cuộc sống. Cử tri kiến nghị </w:t>
      </w:r>
      <w:r w:rsidR="00FF2E55" w:rsidRPr="002F28FB">
        <w:rPr>
          <w:rFonts w:eastAsia="Calibri"/>
          <w:color w:val="000000" w:themeColor="text1"/>
          <w:sz w:val="28"/>
          <w:szCs w:val="28"/>
        </w:rPr>
        <w:t>Chính phủ quan tâm</w:t>
      </w:r>
      <w:r w:rsidR="0038131D">
        <w:rPr>
          <w:rFonts w:eastAsia="Calibri"/>
          <w:color w:val="000000" w:themeColor="text1"/>
          <w:sz w:val="28"/>
          <w:szCs w:val="28"/>
        </w:rPr>
        <w:t xml:space="preserve"> xem xét,</w:t>
      </w:r>
      <w:r w:rsidR="00FF2E55" w:rsidRPr="002F28FB">
        <w:rPr>
          <w:rFonts w:eastAsia="Calibri"/>
          <w:color w:val="000000" w:themeColor="text1"/>
          <w:sz w:val="28"/>
          <w:szCs w:val="28"/>
        </w:rPr>
        <w:t xml:space="preserve"> có chính sách </w:t>
      </w:r>
      <w:r w:rsidR="00FF2E55" w:rsidRPr="00FA5279">
        <w:rPr>
          <w:color w:val="000000" w:themeColor="text1"/>
          <w:sz w:val="28"/>
          <w:szCs w:val="28"/>
          <w:shd w:val="clear" w:color="auto" w:fill="FFFFFF"/>
        </w:rPr>
        <w:t>điều chỉnh </w:t>
      </w:r>
      <w:r w:rsidR="00FF2E55" w:rsidRPr="002F28FB">
        <w:rPr>
          <w:rFonts w:eastAsia="Calibri"/>
          <w:color w:val="000000" w:themeColor="text1"/>
          <w:sz w:val="28"/>
          <w:szCs w:val="28"/>
        </w:rPr>
        <w:t xml:space="preserve">tăng lương </w:t>
      </w:r>
      <w:r w:rsidR="00FF2E55" w:rsidRPr="00FA5279">
        <w:rPr>
          <w:rStyle w:val="Emphasis"/>
          <w:bCs/>
          <w:i w:val="0"/>
          <w:iCs w:val="0"/>
          <w:color w:val="000000" w:themeColor="text1"/>
          <w:sz w:val="28"/>
          <w:szCs w:val="28"/>
          <w:shd w:val="clear" w:color="auto" w:fill="FFFFFF"/>
        </w:rPr>
        <w:t>hưu</w:t>
      </w:r>
      <w:r w:rsidR="00FF2E55" w:rsidRPr="00FA5279">
        <w:rPr>
          <w:color w:val="000000" w:themeColor="text1"/>
          <w:sz w:val="28"/>
          <w:szCs w:val="28"/>
          <w:shd w:val="clear" w:color="auto" w:fill="FFFFFF"/>
        </w:rPr>
        <w:t> cho các đối tượng </w:t>
      </w:r>
      <w:r w:rsidR="00220150">
        <w:rPr>
          <w:rStyle w:val="Emphasis"/>
          <w:bCs/>
          <w:i w:val="0"/>
          <w:iCs w:val="0"/>
          <w:color w:val="000000" w:themeColor="text1"/>
          <w:sz w:val="28"/>
          <w:szCs w:val="28"/>
          <w:shd w:val="clear" w:color="auto" w:fill="FFFFFF"/>
        </w:rPr>
        <w:t>này</w:t>
      </w:r>
      <w:r w:rsidR="00FF2E55" w:rsidRPr="00FA5279">
        <w:rPr>
          <w:rFonts w:eastAsia="Calibri"/>
          <w:color w:val="000000" w:themeColor="text1"/>
          <w:sz w:val="28"/>
          <w:szCs w:val="28"/>
        </w:rPr>
        <w:t>.</w:t>
      </w:r>
    </w:p>
    <w:p w14:paraId="286D3D55" w14:textId="77777777" w:rsidR="00E14294" w:rsidRPr="00FA5279" w:rsidRDefault="00E14294" w:rsidP="00FA5279">
      <w:pPr>
        <w:widowControl w:val="0"/>
        <w:spacing w:before="120" w:after="120" w:line="276" w:lineRule="auto"/>
        <w:ind w:firstLine="720"/>
        <w:jc w:val="both"/>
        <w:rPr>
          <w:b/>
          <w:color w:val="000000" w:themeColor="text1"/>
          <w:sz w:val="28"/>
          <w:szCs w:val="28"/>
          <w:lang w:val="es-ES"/>
        </w:rPr>
      </w:pPr>
      <w:r w:rsidRPr="00FA5279">
        <w:rPr>
          <w:b/>
          <w:bCs/>
          <w:color w:val="000000" w:themeColor="text1"/>
          <w:sz w:val="28"/>
          <w:szCs w:val="28"/>
          <w:lang w:val="es-ES"/>
        </w:rPr>
        <w:t>3</w:t>
      </w:r>
      <w:r w:rsidRPr="00FA5279">
        <w:rPr>
          <w:b/>
          <w:color w:val="000000" w:themeColor="text1"/>
          <w:sz w:val="28"/>
          <w:szCs w:val="28"/>
          <w:lang w:val="es-ES"/>
        </w:rPr>
        <w:t xml:space="preserve">. Đối với các bộ, ngành trung ương </w:t>
      </w:r>
    </w:p>
    <w:p w14:paraId="1F44987F" w14:textId="2EDD97FC" w:rsidR="005C75FD" w:rsidRPr="00FA5279" w:rsidRDefault="00E14294" w:rsidP="00FA5279">
      <w:pPr>
        <w:widowControl w:val="0"/>
        <w:spacing w:before="120" w:after="120" w:line="276" w:lineRule="auto"/>
        <w:ind w:firstLine="720"/>
        <w:jc w:val="both"/>
        <w:rPr>
          <w:b/>
          <w:i/>
          <w:color w:val="000000" w:themeColor="text1"/>
          <w:sz w:val="28"/>
          <w:szCs w:val="28"/>
          <w:lang w:val="es-ES"/>
        </w:rPr>
      </w:pPr>
      <w:r w:rsidRPr="00FA5279">
        <w:rPr>
          <w:b/>
          <w:i/>
          <w:color w:val="000000" w:themeColor="text1"/>
          <w:sz w:val="28"/>
          <w:szCs w:val="28"/>
          <w:lang w:val="es-ES"/>
        </w:rPr>
        <w:t xml:space="preserve">3.1.  </w:t>
      </w:r>
      <w:r w:rsidR="005C75FD" w:rsidRPr="00FA5279">
        <w:rPr>
          <w:b/>
          <w:i/>
          <w:color w:val="000000" w:themeColor="text1"/>
          <w:sz w:val="28"/>
          <w:szCs w:val="28"/>
          <w:lang w:val="es-ES"/>
        </w:rPr>
        <w:t xml:space="preserve">Kiến nghị </w:t>
      </w:r>
      <w:r w:rsidR="000F69BF">
        <w:rPr>
          <w:b/>
          <w:i/>
          <w:color w:val="000000" w:themeColor="text1"/>
          <w:sz w:val="28"/>
          <w:szCs w:val="28"/>
          <w:lang w:val="es-ES"/>
        </w:rPr>
        <w:t xml:space="preserve">Bộ </w:t>
      </w:r>
      <w:r w:rsidR="00BB388D" w:rsidRPr="00FA5279">
        <w:rPr>
          <w:b/>
          <w:i/>
          <w:color w:val="000000" w:themeColor="text1"/>
          <w:sz w:val="28"/>
          <w:szCs w:val="28"/>
          <w:lang w:val="es-ES"/>
        </w:rPr>
        <w:t>Công Thương</w:t>
      </w:r>
    </w:p>
    <w:p w14:paraId="15360637" w14:textId="23880B8B" w:rsidR="00BB388D" w:rsidRPr="00FA5279" w:rsidRDefault="004A1EDF" w:rsidP="00FA5279">
      <w:pPr>
        <w:widowControl w:val="0"/>
        <w:spacing w:before="120" w:after="120" w:line="276" w:lineRule="auto"/>
        <w:ind w:firstLine="720"/>
        <w:jc w:val="both"/>
        <w:rPr>
          <w:color w:val="000000" w:themeColor="text1"/>
          <w:sz w:val="28"/>
          <w:szCs w:val="28"/>
        </w:rPr>
      </w:pPr>
      <w:r w:rsidRPr="00FA5279">
        <w:rPr>
          <w:color w:val="000000" w:themeColor="text1"/>
          <w:sz w:val="28"/>
          <w:szCs w:val="28"/>
          <w:shd w:val="clear" w:color="auto" w:fill="FFFFFF"/>
          <w:lang w:val="es-ES"/>
        </w:rPr>
        <w:t xml:space="preserve">- </w:t>
      </w:r>
      <w:r w:rsidR="00BB388D" w:rsidRPr="00FA5279">
        <w:rPr>
          <w:color w:val="000000" w:themeColor="text1"/>
          <w:sz w:val="28"/>
          <w:szCs w:val="28"/>
        </w:rPr>
        <w:t>Hiện nay, giá xăng, dầu tăng cao đã làm ảnh hưởng rất lớn đến đời sống của người dân</w:t>
      </w:r>
      <w:r w:rsidR="003303AC" w:rsidRPr="00FA5279">
        <w:rPr>
          <w:color w:val="000000" w:themeColor="text1"/>
          <w:sz w:val="28"/>
          <w:szCs w:val="28"/>
        </w:rPr>
        <w:t xml:space="preserve">, sản xuất của doanh nghiệp và tạo sức ép </w:t>
      </w:r>
      <w:r w:rsidR="002072C0" w:rsidRPr="00FA5279">
        <w:rPr>
          <w:color w:val="000000" w:themeColor="text1"/>
          <w:sz w:val="28"/>
          <w:szCs w:val="28"/>
        </w:rPr>
        <w:t>đến nền kinh tế</w:t>
      </w:r>
      <w:r w:rsidR="00BB388D" w:rsidRPr="00FA5279">
        <w:rPr>
          <w:color w:val="000000" w:themeColor="text1"/>
          <w:sz w:val="28"/>
          <w:szCs w:val="28"/>
        </w:rPr>
        <w:t xml:space="preserve">. </w:t>
      </w:r>
      <w:r w:rsidR="002072C0" w:rsidRPr="00FA5279">
        <w:rPr>
          <w:color w:val="000000" w:themeColor="text1"/>
          <w:sz w:val="28"/>
          <w:szCs w:val="28"/>
        </w:rPr>
        <w:t>Cử tri kiến nghị</w:t>
      </w:r>
      <w:r w:rsidR="00BB388D" w:rsidRPr="00FA5279">
        <w:rPr>
          <w:color w:val="000000" w:themeColor="text1"/>
          <w:sz w:val="28"/>
          <w:szCs w:val="28"/>
        </w:rPr>
        <w:t xml:space="preserve"> </w:t>
      </w:r>
      <w:r w:rsidR="002072C0" w:rsidRPr="00FA5279">
        <w:rPr>
          <w:color w:val="000000" w:themeColor="text1"/>
          <w:sz w:val="28"/>
          <w:szCs w:val="28"/>
        </w:rPr>
        <w:t>Bộ Công Thương sớm có biện pháp hữu hiệu</w:t>
      </w:r>
      <w:r w:rsidR="00BB388D" w:rsidRPr="00FA5279">
        <w:rPr>
          <w:color w:val="000000" w:themeColor="text1"/>
          <w:sz w:val="28"/>
          <w:szCs w:val="28"/>
        </w:rPr>
        <w:t xml:space="preserve"> điều chỉnh bình ổn giá</w:t>
      </w:r>
      <w:r w:rsidR="00BB388D" w:rsidRPr="00FA5279">
        <w:rPr>
          <w:color w:val="000000" w:themeColor="text1"/>
          <w:sz w:val="28"/>
          <w:szCs w:val="28"/>
          <w:shd w:val="clear" w:color="auto" w:fill="F7F7F7"/>
        </w:rPr>
        <w:t xml:space="preserve"> </w:t>
      </w:r>
      <w:r w:rsidR="00EB4240" w:rsidRPr="00FA5279">
        <w:rPr>
          <w:color w:val="000000" w:themeColor="text1"/>
          <w:sz w:val="28"/>
          <w:szCs w:val="28"/>
        </w:rPr>
        <w:t>xăng, dầu</w:t>
      </w:r>
      <w:r w:rsidR="00BB388D" w:rsidRPr="00FA5279">
        <w:rPr>
          <w:color w:val="000000" w:themeColor="text1"/>
          <w:sz w:val="28"/>
          <w:szCs w:val="28"/>
        </w:rPr>
        <w:t xml:space="preserve">. </w:t>
      </w:r>
    </w:p>
    <w:p w14:paraId="433ED8B2" w14:textId="77777777" w:rsidR="00EB12FC" w:rsidRDefault="00275015" w:rsidP="00FA5279">
      <w:pPr>
        <w:widowControl w:val="0"/>
        <w:spacing w:before="120" w:after="120" w:line="276" w:lineRule="auto"/>
        <w:ind w:firstLine="720"/>
        <w:jc w:val="both"/>
        <w:rPr>
          <w:color w:val="000000" w:themeColor="text1"/>
          <w:sz w:val="28"/>
          <w:szCs w:val="28"/>
        </w:rPr>
      </w:pPr>
      <w:r w:rsidRPr="00FA5279">
        <w:rPr>
          <w:color w:val="000000" w:themeColor="text1"/>
          <w:sz w:val="28"/>
          <w:szCs w:val="28"/>
        </w:rPr>
        <w:t xml:space="preserve">- </w:t>
      </w:r>
      <w:r w:rsidR="002072C0" w:rsidRPr="00FA5279">
        <w:rPr>
          <w:color w:val="000000" w:themeColor="text1"/>
          <w:sz w:val="28"/>
          <w:szCs w:val="28"/>
        </w:rPr>
        <w:t xml:space="preserve">Hiện </w:t>
      </w:r>
      <w:r w:rsidR="00D226B7" w:rsidRPr="00FA5279">
        <w:rPr>
          <w:color w:val="000000" w:themeColor="text1"/>
          <w:sz w:val="28"/>
          <w:szCs w:val="28"/>
        </w:rPr>
        <w:t xml:space="preserve">nay, </w:t>
      </w:r>
      <w:r w:rsidR="00EB12FC">
        <w:rPr>
          <w:color w:val="000000" w:themeColor="text1"/>
          <w:sz w:val="28"/>
          <w:szCs w:val="28"/>
        </w:rPr>
        <w:t>nhiều</w:t>
      </w:r>
      <w:r w:rsidR="00D226B7" w:rsidRPr="00FA5279">
        <w:rPr>
          <w:color w:val="000000" w:themeColor="text1"/>
          <w:sz w:val="28"/>
          <w:szCs w:val="28"/>
        </w:rPr>
        <w:t xml:space="preserve"> địa phương </w:t>
      </w:r>
      <w:r w:rsidR="00EB12FC">
        <w:rPr>
          <w:color w:val="000000" w:themeColor="text1"/>
          <w:sz w:val="28"/>
          <w:szCs w:val="28"/>
        </w:rPr>
        <w:t>đã xây dựng hoàn thành các</w:t>
      </w:r>
      <w:r w:rsidR="002072C0" w:rsidRPr="00FA5279">
        <w:rPr>
          <w:color w:val="000000" w:themeColor="text1"/>
          <w:sz w:val="28"/>
          <w:szCs w:val="28"/>
        </w:rPr>
        <w:t xml:space="preserve"> dự án điện mặt trời</w:t>
      </w:r>
      <w:r w:rsidR="00EB12FC">
        <w:rPr>
          <w:color w:val="000000" w:themeColor="text1"/>
          <w:sz w:val="28"/>
          <w:szCs w:val="28"/>
        </w:rPr>
        <w:t>, tuy nhiên vẫn chưa đi vào hoạt động gây lãng phí nguồn lực</w:t>
      </w:r>
      <w:r w:rsidR="00D226B7" w:rsidRPr="00FA5279">
        <w:rPr>
          <w:color w:val="000000" w:themeColor="text1"/>
          <w:sz w:val="28"/>
          <w:szCs w:val="28"/>
        </w:rPr>
        <w:t>. Cử tri kiến nghị Chính phủ</w:t>
      </w:r>
      <w:r w:rsidR="00EB12FC">
        <w:rPr>
          <w:color w:val="000000" w:themeColor="text1"/>
          <w:sz w:val="28"/>
          <w:szCs w:val="28"/>
        </w:rPr>
        <w:t>,</w:t>
      </w:r>
      <w:r w:rsidR="00D226B7" w:rsidRPr="00FA5279">
        <w:rPr>
          <w:color w:val="000000" w:themeColor="text1"/>
          <w:sz w:val="28"/>
          <w:szCs w:val="28"/>
        </w:rPr>
        <w:t xml:space="preserve"> </w:t>
      </w:r>
      <w:r w:rsidR="00EB12FC" w:rsidRPr="00FA5279">
        <w:rPr>
          <w:color w:val="000000" w:themeColor="text1"/>
          <w:sz w:val="28"/>
          <w:szCs w:val="28"/>
        </w:rPr>
        <w:t xml:space="preserve">Bộ Công Thương </w:t>
      </w:r>
      <w:r w:rsidR="00EB12FC">
        <w:rPr>
          <w:color w:val="000000" w:themeColor="text1"/>
          <w:sz w:val="28"/>
          <w:szCs w:val="28"/>
        </w:rPr>
        <w:t>sớm có giải pháp phù hợp để khai thác và sử dụng hiệu quả các nguồn lực trên.</w:t>
      </w:r>
    </w:p>
    <w:p w14:paraId="4854A59A" w14:textId="3623DD15" w:rsidR="00E14294" w:rsidRPr="00FA5279" w:rsidRDefault="004A1EDF" w:rsidP="00FA5279">
      <w:pPr>
        <w:widowControl w:val="0"/>
        <w:spacing w:before="120" w:after="120" w:line="276" w:lineRule="auto"/>
        <w:ind w:firstLine="720"/>
        <w:jc w:val="both"/>
        <w:rPr>
          <w:b/>
          <w:i/>
          <w:color w:val="000000" w:themeColor="text1"/>
          <w:sz w:val="28"/>
          <w:szCs w:val="28"/>
          <w:lang w:val="de-DE"/>
        </w:rPr>
      </w:pPr>
      <w:r w:rsidRPr="00FA5279">
        <w:rPr>
          <w:b/>
          <w:i/>
          <w:color w:val="000000" w:themeColor="text1"/>
          <w:sz w:val="28"/>
          <w:szCs w:val="28"/>
          <w:lang w:val="de-DE"/>
        </w:rPr>
        <w:t>3.</w:t>
      </w:r>
      <w:r w:rsidR="000F69BF">
        <w:rPr>
          <w:b/>
          <w:i/>
          <w:color w:val="000000" w:themeColor="text1"/>
          <w:sz w:val="28"/>
          <w:szCs w:val="28"/>
          <w:lang w:val="de-DE"/>
        </w:rPr>
        <w:t>2</w:t>
      </w:r>
      <w:r w:rsidRPr="00FA5279">
        <w:rPr>
          <w:b/>
          <w:i/>
          <w:color w:val="000000" w:themeColor="text1"/>
          <w:sz w:val="28"/>
          <w:szCs w:val="28"/>
          <w:lang w:val="de-DE"/>
        </w:rPr>
        <w:t xml:space="preserve">. </w:t>
      </w:r>
      <w:r w:rsidR="00E14294" w:rsidRPr="00FA5279">
        <w:rPr>
          <w:b/>
          <w:i/>
          <w:color w:val="000000" w:themeColor="text1"/>
          <w:sz w:val="28"/>
          <w:szCs w:val="28"/>
          <w:lang w:val="de-DE"/>
        </w:rPr>
        <w:t xml:space="preserve">Kiến nghị Bộ Giao thông </w:t>
      </w:r>
      <w:r w:rsidRPr="00FA5279">
        <w:rPr>
          <w:b/>
          <w:i/>
          <w:color w:val="000000" w:themeColor="text1"/>
          <w:sz w:val="28"/>
          <w:szCs w:val="28"/>
          <w:lang w:val="de-DE"/>
        </w:rPr>
        <w:t>v</w:t>
      </w:r>
      <w:r w:rsidR="00E14294" w:rsidRPr="00FA5279">
        <w:rPr>
          <w:b/>
          <w:i/>
          <w:color w:val="000000" w:themeColor="text1"/>
          <w:sz w:val="28"/>
          <w:szCs w:val="28"/>
          <w:lang w:val="de-DE"/>
        </w:rPr>
        <w:t>ận tải</w:t>
      </w:r>
    </w:p>
    <w:p w14:paraId="425CAC77" w14:textId="796417C0" w:rsidR="009F06A3" w:rsidRPr="00FA5279" w:rsidRDefault="00936081" w:rsidP="00FA5279">
      <w:pPr>
        <w:widowControl w:val="0"/>
        <w:spacing w:before="120" w:after="120" w:line="276" w:lineRule="auto"/>
        <w:ind w:firstLine="720"/>
        <w:jc w:val="both"/>
        <w:rPr>
          <w:color w:val="000000" w:themeColor="text1"/>
          <w:sz w:val="28"/>
          <w:szCs w:val="28"/>
        </w:rPr>
      </w:pPr>
      <w:r w:rsidRPr="00FA5279">
        <w:rPr>
          <w:color w:val="000000" w:themeColor="text1"/>
          <w:sz w:val="28"/>
          <w:szCs w:val="28"/>
        </w:rPr>
        <w:t>-</w:t>
      </w:r>
      <w:r w:rsidR="009F06A3" w:rsidRPr="00FA5279">
        <w:rPr>
          <w:color w:val="000000" w:themeColor="text1"/>
          <w:sz w:val="28"/>
          <w:szCs w:val="28"/>
        </w:rPr>
        <w:t xml:space="preserve"> Hiện nay, Quốc lộ 19C đoạn qua huyện Vân Canh đang xuống cấp</w:t>
      </w:r>
      <w:r w:rsidR="00C73289" w:rsidRPr="00FA5279">
        <w:rPr>
          <w:color w:val="000000" w:themeColor="text1"/>
          <w:sz w:val="28"/>
          <w:szCs w:val="28"/>
        </w:rPr>
        <w:t>,</w:t>
      </w:r>
      <w:r w:rsidR="009F06A3" w:rsidRPr="00FA5279">
        <w:rPr>
          <w:color w:val="000000" w:themeColor="text1"/>
          <w:sz w:val="28"/>
          <w:szCs w:val="28"/>
        </w:rPr>
        <w:t xml:space="preserve"> </w:t>
      </w:r>
      <w:r w:rsidR="00C73289" w:rsidRPr="00FA5279">
        <w:rPr>
          <w:rFonts w:eastAsia="Calibri"/>
          <w:color w:val="000000" w:themeColor="text1"/>
          <w:sz w:val="28"/>
          <w:szCs w:val="28"/>
        </w:rPr>
        <w:t>lòng, lề đường hẹp, lưu lượng xe tải qua lại quá nhiều</w:t>
      </w:r>
      <w:r w:rsidR="00C73289" w:rsidRPr="00FA5279">
        <w:rPr>
          <w:color w:val="000000" w:themeColor="text1"/>
          <w:sz w:val="28"/>
          <w:szCs w:val="28"/>
        </w:rPr>
        <w:t xml:space="preserve"> </w:t>
      </w:r>
      <w:r w:rsidR="009F06A3" w:rsidRPr="00FA5279">
        <w:rPr>
          <w:color w:val="000000" w:themeColor="text1"/>
          <w:sz w:val="28"/>
          <w:szCs w:val="28"/>
        </w:rPr>
        <w:t>và thường hay xảy ra tai nạn</w:t>
      </w:r>
      <w:r w:rsidR="00C73289" w:rsidRPr="00FA5279">
        <w:rPr>
          <w:rFonts w:eastAsia="Calibri"/>
          <w:color w:val="000000" w:themeColor="text1"/>
          <w:sz w:val="28"/>
          <w:szCs w:val="28"/>
        </w:rPr>
        <w:t xml:space="preserve"> giao thông</w:t>
      </w:r>
      <w:r w:rsidR="009F06A3" w:rsidRPr="00FA5279">
        <w:rPr>
          <w:color w:val="000000" w:themeColor="text1"/>
          <w:sz w:val="28"/>
          <w:szCs w:val="28"/>
        </w:rPr>
        <w:t xml:space="preserve">. Đề nghị Bộ Giao thông vận tải quan tâm </w:t>
      </w:r>
      <w:r w:rsidR="00CA37B5" w:rsidRPr="00FA5279">
        <w:rPr>
          <w:color w:val="000000" w:themeColor="text1"/>
          <w:sz w:val="28"/>
          <w:szCs w:val="28"/>
        </w:rPr>
        <w:t xml:space="preserve">chỉ đạo ngành chức năng </w:t>
      </w:r>
      <w:r w:rsidR="009F06A3" w:rsidRPr="00FA5279">
        <w:rPr>
          <w:color w:val="000000" w:themeColor="text1"/>
          <w:sz w:val="28"/>
          <w:szCs w:val="28"/>
        </w:rPr>
        <w:t xml:space="preserve">sớm </w:t>
      </w:r>
      <w:r w:rsidR="00CA37B5" w:rsidRPr="00FA5279">
        <w:rPr>
          <w:color w:val="000000" w:themeColor="text1"/>
          <w:sz w:val="28"/>
          <w:szCs w:val="28"/>
        </w:rPr>
        <w:t xml:space="preserve">thực hiện </w:t>
      </w:r>
      <w:r w:rsidR="009F06A3" w:rsidRPr="00FA5279">
        <w:rPr>
          <w:color w:val="000000" w:themeColor="text1"/>
          <w:sz w:val="28"/>
          <w:szCs w:val="28"/>
        </w:rPr>
        <w:t>nâng cấp, mở rộng Quốc lộ 19C</w:t>
      </w:r>
      <w:r w:rsidR="00CA37B5" w:rsidRPr="00FA5279">
        <w:rPr>
          <w:color w:val="000000" w:themeColor="text1"/>
          <w:sz w:val="28"/>
          <w:szCs w:val="28"/>
        </w:rPr>
        <w:t xml:space="preserve"> nhằm đảm bảo an toàn cho người và phương tiện tham gia giao thông</w:t>
      </w:r>
      <w:r w:rsidR="009F06A3" w:rsidRPr="00FA5279">
        <w:rPr>
          <w:color w:val="000000" w:themeColor="text1"/>
          <w:sz w:val="28"/>
          <w:szCs w:val="28"/>
        </w:rPr>
        <w:t xml:space="preserve">. </w:t>
      </w:r>
    </w:p>
    <w:p w14:paraId="6EB3A68F" w14:textId="0310657F" w:rsidR="009174B2" w:rsidRDefault="009174B2" w:rsidP="00FA5279">
      <w:pPr>
        <w:widowControl w:val="0"/>
        <w:spacing w:before="120" w:after="120" w:line="276" w:lineRule="auto"/>
        <w:ind w:firstLine="720"/>
        <w:jc w:val="both"/>
        <w:rPr>
          <w:color w:val="000000" w:themeColor="text1"/>
          <w:sz w:val="28"/>
          <w:szCs w:val="28"/>
        </w:rPr>
      </w:pPr>
      <w:r w:rsidRPr="00FA5279">
        <w:rPr>
          <w:color w:val="000000" w:themeColor="text1"/>
          <w:sz w:val="28"/>
          <w:szCs w:val="28"/>
        </w:rPr>
        <w:t xml:space="preserve">- Việc triển khai đầu tư xây dựng tuyến đường cao tốc Bắc – Nam có ý nghĩa rất lớn trong việc kết nối, vận tải hàng hóa, hành khách, rút ngắn thời gian đi lại, góp phần phát triển kinh tế - xã hội, quốc phòng – an ninh, cử tri và nhân dân rất đồng tình ủng hộ. Bên cạnh đó, cử tri </w:t>
      </w:r>
      <w:r w:rsidR="006F6419" w:rsidRPr="00FA5279">
        <w:rPr>
          <w:color w:val="000000" w:themeColor="text1"/>
          <w:sz w:val="28"/>
          <w:szCs w:val="28"/>
        </w:rPr>
        <w:t xml:space="preserve">kiến nghị Chính Phủ chỉ đạo ngành chức năng kiểm tra, khảo sát thực tế tại </w:t>
      </w:r>
      <w:r w:rsidR="00591A8F" w:rsidRPr="00FA5279">
        <w:rPr>
          <w:color w:val="000000" w:themeColor="text1"/>
          <w:sz w:val="28"/>
          <w:szCs w:val="28"/>
        </w:rPr>
        <w:t xml:space="preserve">địa phận xã Tây An, huyện Tây sơn, tỉnh Bình Định </w:t>
      </w:r>
      <w:r w:rsidR="00591A8F">
        <w:rPr>
          <w:color w:val="000000" w:themeColor="text1"/>
          <w:sz w:val="28"/>
          <w:szCs w:val="28"/>
        </w:rPr>
        <w:t xml:space="preserve">để </w:t>
      </w:r>
      <w:r w:rsidR="00591A8F" w:rsidRPr="00FA5279">
        <w:rPr>
          <w:color w:val="000000" w:themeColor="text1"/>
          <w:sz w:val="28"/>
          <w:szCs w:val="28"/>
        </w:rPr>
        <w:t xml:space="preserve">thiết kế </w:t>
      </w:r>
      <w:r w:rsidR="00591A8F">
        <w:rPr>
          <w:color w:val="000000" w:themeColor="text1"/>
          <w:sz w:val="28"/>
          <w:szCs w:val="28"/>
        </w:rPr>
        <w:t xml:space="preserve">lại tuyến </w:t>
      </w:r>
      <w:r w:rsidR="00A556C7" w:rsidRPr="00FA5279">
        <w:rPr>
          <w:color w:val="000000" w:themeColor="text1"/>
          <w:sz w:val="28"/>
          <w:szCs w:val="28"/>
        </w:rPr>
        <w:t xml:space="preserve">đường cao tốc </w:t>
      </w:r>
      <w:r w:rsidR="00591A8F" w:rsidRPr="00FA5279">
        <w:rPr>
          <w:color w:val="000000" w:themeColor="text1"/>
          <w:sz w:val="28"/>
          <w:szCs w:val="28"/>
        </w:rPr>
        <w:t xml:space="preserve">cho phù hợp </w:t>
      </w:r>
      <w:r w:rsidR="00591A8F">
        <w:rPr>
          <w:color w:val="000000" w:themeColor="text1"/>
          <w:sz w:val="28"/>
          <w:szCs w:val="28"/>
        </w:rPr>
        <w:t>vì theo thiết kế được duyệt như hiện nay sẽ gây ngập úng,</w:t>
      </w:r>
      <w:r w:rsidR="00A556C7" w:rsidRPr="00FA5279">
        <w:rPr>
          <w:color w:val="000000" w:themeColor="text1"/>
          <w:sz w:val="28"/>
          <w:szCs w:val="28"/>
        </w:rPr>
        <w:t xml:space="preserve"> </w:t>
      </w:r>
      <w:r w:rsidR="006F6419" w:rsidRPr="00FA5279">
        <w:rPr>
          <w:color w:val="000000" w:themeColor="text1"/>
          <w:sz w:val="28"/>
          <w:szCs w:val="28"/>
        </w:rPr>
        <w:t xml:space="preserve">ảnh hưởng </w:t>
      </w:r>
      <w:r w:rsidR="00591A8F">
        <w:rPr>
          <w:color w:val="000000" w:themeColor="text1"/>
          <w:sz w:val="28"/>
          <w:szCs w:val="28"/>
        </w:rPr>
        <w:t>đến cuộc sống người</w:t>
      </w:r>
      <w:r w:rsidR="006F6419" w:rsidRPr="00FA5279">
        <w:rPr>
          <w:color w:val="000000" w:themeColor="text1"/>
          <w:sz w:val="28"/>
          <w:szCs w:val="28"/>
        </w:rPr>
        <w:t xml:space="preserve"> dân.</w:t>
      </w:r>
    </w:p>
    <w:p w14:paraId="16DD0ACA" w14:textId="04121749" w:rsidR="002624F8" w:rsidRPr="00E65259" w:rsidRDefault="002624F8" w:rsidP="002624F8">
      <w:pPr>
        <w:widowControl w:val="0"/>
        <w:spacing w:before="120" w:after="120" w:line="276" w:lineRule="auto"/>
        <w:ind w:firstLine="720"/>
        <w:jc w:val="both"/>
        <w:rPr>
          <w:color w:val="000000" w:themeColor="text1"/>
          <w:sz w:val="28"/>
          <w:szCs w:val="28"/>
        </w:rPr>
      </w:pPr>
      <w:r w:rsidRPr="00E65259">
        <w:rPr>
          <w:color w:val="000000" w:themeColor="text1"/>
          <w:sz w:val="28"/>
          <w:szCs w:val="28"/>
        </w:rPr>
        <w:t xml:space="preserve">- Trong thời gian qua, ngành đường sắt đã thi công nâng cấp, xây dựng lại cầu đường sắt đoạn qua suối khu phố Bình Chương, phường Hoài Đức, thị xã Hoài Nhơn </w:t>
      </w:r>
      <w:r w:rsidRPr="00E65259">
        <w:rPr>
          <w:i/>
          <w:color w:val="000000" w:themeColor="text1"/>
          <w:sz w:val="28"/>
          <w:szCs w:val="28"/>
        </w:rPr>
        <w:t>(tại km 1018+ 350 thuộc gói thầu XL-CY-09)</w:t>
      </w:r>
      <w:r w:rsidR="00664EC5" w:rsidRPr="00E65259">
        <w:rPr>
          <w:color w:val="000000" w:themeColor="text1"/>
          <w:sz w:val="28"/>
          <w:szCs w:val="28"/>
        </w:rPr>
        <w:t>,</w:t>
      </w:r>
      <w:r w:rsidRPr="00E65259">
        <w:rPr>
          <w:color w:val="000000" w:themeColor="text1"/>
          <w:sz w:val="28"/>
          <w:szCs w:val="28"/>
        </w:rPr>
        <w:t xml:space="preserve"> nhưng đến nay </w:t>
      </w:r>
      <w:r w:rsidR="00664EC5" w:rsidRPr="00E65259">
        <w:rPr>
          <w:color w:val="000000" w:themeColor="text1"/>
          <w:sz w:val="28"/>
          <w:szCs w:val="28"/>
        </w:rPr>
        <w:t xml:space="preserve">vẫn </w:t>
      </w:r>
      <w:r w:rsidRPr="00E65259">
        <w:rPr>
          <w:color w:val="000000" w:themeColor="text1"/>
          <w:sz w:val="28"/>
          <w:szCs w:val="28"/>
        </w:rPr>
        <w:t>chưa thực hiện thu dọn vật tư, thiết bị, đất đá</w:t>
      </w:r>
      <w:r w:rsidR="00FE58C1" w:rsidRPr="00E65259">
        <w:rPr>
          <w:color w:val="000000" w:themeColor="text1"/>
          <w:sz w:val="28"/>
          <w:szCs w:val="28"/>
        </w:rPr>
        <w:t>… gây ách tắc dòng chảy của suối Bình Chương. Vào</w:t>
      </w:r>
      <w:r w:rsidRPr="00E65259">
        <w:rPr>
          <w:color w:val="000000" w:themeColor="text1"/>
          <w:sz w:val="28"/>
          <w:szCs w:val="28"/>
        </w:rPr>
        <w:t xml:space="preserve"> mùa mưa lũ </w:t>
      </w:r>
      <w:r w:rsidR="00FE58C1" w:rsidRPr="00E65259">
        <w:rPr>
          <w:color w:val="000000" w:themeColor="text1"/>
          <w:sz w:val="28"/>
          <w:szCs w:val="28"/>
        </w:rPr>
        <w:t xml:space="preserve">thường xuyên </w:t>
      </w:r>
      <w:r w:rsidRPr="00E65259">
        <w:rPr>
          <w:color w:val="000000" w:themeColor="text1"/>
          <w:sz w:val="28"/>
          <w:szCs w:val="28"/>
        </w:rPr>
        <w:t xml:space="preserve">gây ngập úng diện tích trên 300ha </w:t>
      </w:r>
      <w:r w:rsidR="00FE58C1" w:rsidRPr="00E65259">
        <w:rPr>
          <w:color w:val="000000" w:themeColor="text1"/>
          <w:sz w:val="28"/>
          <w:szCs w:val="28"/>
        </w:rPr>
        <w:t xml:space="preserve">đất sản xuất nông </w:t>
      </w:r>
      <w:r w:rsidR="00692EF1" w:rsidRPr="00E65259">
        <w:rPr>
          <w:color w:val="000000" w:themeColor="text1"/>
          <w:sz w:val="28"/>
          <w:szCs w:val="28"/>
        </w:rPr>
        <w:t xml:space="preserve">nghiệp và khu dân cư thuộc </w:t>
      </w:r>
      <w:r w:rsidRPr="00E65259">
        <w:rPr>
          <w:color w:val="000000" w:themeColor="text1"/>
          <w:sz w:val="28"/>
          <w:szCs w:val="28"/>
        </w:rPr>
        <w:t xml:space="preserve">03 khu phố Văn Cang, Lại Đức, </w:t>
      </w:r>
      <w:r w:rsidRPr="00E65259">
        <w:rPr>
          <w:color w:val="000000" w:themeColor="text1"/>
          <w:sz w:val="28"/>
          <w:szCs w:val="28"/>
        </w:rPr>
        <w:lastRenderedPageBreak/>
        <w:t xml:space="preserve">Lại Khánh Nam. </w:t>
      </w:r>
      <w:r w:rsidR="00BF57D0" w:rsidRPr="00E65259">
        <w:rPr>
          <w:color w:val="000000" w:themeColor="text1"/>
          <w:sz w:val="28"/>
          <w:szCs w:val="28"/>
        </w:rPr>
        <w:t>Cử tri kiến nghị</w:t>
      </w:r>
      <w:r w:rsidRPr="00E65259">
        <w:rPr>
          <w:color w:val="000000" w:themeColor="text1"/>
          <w:sz w:val="28"/>
          <w:szCs w:val="28"/>
        </w:rPr>
        <w:t xml:space="preserve"> Bộ Giao thông vận tải chỉ đạo ngành chức năng </w:t>
      </w:r>
      <w:r w:rsidR="00BF57D0" w:rsidRPr="00E65259">
        <w:rPr>
          <w:color w:val="000000" w:themeColor="text1"/>
          <w:sz w:val="28"/>
          <w:szCs w:val="28"/>
        </w:rPr>
        <w:t>kiểm tra</w:t>
      </w:r>
      <w:r w:rsidRPr="00E65259">
        <w:rPr>
          <w:color w:val="000000" w:themeColor="text1"/>
          <w:sz w:val="28"/>
          <w:szCs w:val="28"/>
        </w:rPr>
        <w:t xml:space="preserve">, khắc phục </w:t>
      </w:r>
      <w:r w:rsidR="00BF57D0" w:rsidRPr="00E65259">
        <w:rPr>
          <w:color w:val="000000" w:themeColor="text1"/>
          <w:sz w:val="28"/>
          <w:szCs w:val="28"/>
        </w:rPr>
        <w:t>ngay</w:t>
      </w:r>
      <w:r w:rsidRPr="00E65259">
        <w:rPr>
          <w:color w:val="000000" w:themeColor="text1"/>
          <w:sz w:val="28"/>
          <w:szCs w:val="28"/>
        </w:rPr>
        <w:t>.</w:t>
      </w:r>
    </w:p>
    <w:p w14:paraId="261B4896" w14:textId="08EAD1B1" w:rsidR="00E14294" w:rsidRPr="00FA5279" w:rsidRDefault="00E14294" w:rsidP="00FA5279">
      <w:pPr>
        <w:widowControl w:val="0"/>
        <w:spacing w:before="120" w:after="120" w:line="276" w:lineRule="auto"/>
        <w:ind w:firstLine="720"/>
        <w:jc w:val="both"/>
        <w:rPr>
          <w:b/>
          <w:i/>
          <w:color w:val="000000" w:themeColor="text1"/>
          <w:sz w:val="28"/>
          <w:szCs w:val="28"/>
          <w:lang w:val="nl-NL"/>
        </w:rPr>
      </w:pPr>
      <w:r w:rsidRPr="00FA5279">
        <w:rPr>
          <w:b/>
          <w:i/>
          <w:color w:val="000000" w:themeColor="text1"/>
          <w:sz w:val="28"/>
          <w:szCs w:val="28"/>
          <w:lang w:val="nl-NL"/>
        </w:rPr>
        <w:t>3.</w:t>
      </w:r>
      <w:r w:rsidR="000F69BF">
        <w:rPr>
          <w:b/>
          <w:i/>
          <w:color w:val="000000" w:themeColor="text1"/>
          <w:sz w:val="28"/>
          <w:szCs w:val="28"/>
          <w:lang w:val="nl-NL"/>
        </w:rPr>
        <w:t>3</w:t>
      </w:r>
      <w:r w:rsidRPr="00FA5279">
        <w:rPr>
          <w:b/>
          <w:i/>
          <w:color w:val="000000" w:themeColor="text1"/>
          <w:sz w:val="28"/>
          <w:szCs w:val="28"/>
          <w:lang w:val="nl-NL"/>
        </w:rPr>
        <w:t>. Kiến nghị Bộ Y tế</w:t>
      </w:r>
    </w:p>
    <w:p w14:paraId="12CD0513" w14:textId="54EE1DAA" w:rsidR="000D498D" w:rsidRPr="00F364B6" w:rsidRDefault="00F364B6" w:rsidP="00F364B6">
      <w:pPr>
        <w:widowControl w:val="0"/>
        <w:spacing w:before="120" w:after="120" w:line="276" w:lineRule="auto"/>
        <w:ind w:firstLine="720"/>
        <w:jc w:val="both"/>
        <w:rPr>
          <w:sz w:val="28"/>
          <w:szCs w:val="28"/>
        </w:rPr>
      </w:pPr>
      <w:r w:rsidRPr="00F364B6">
        <w:rPr>
          <w:sz w:val="28"/>
          <w:szCs w:val="28"/>
        </w:rPr>
        <w:t xml:space="preserve">- </w:t>
      </w:r>
      <w:r w:rsidR="00CF3B65" w:rsidRPr="00F364B6">
        <w:rPr>
          <w:sz w:val="28"/>
          <w:szCs w:val="28"/>
        </w:rPr>
        <w:t xml:space="preserve">Sau đại </w:t>
      </w:r>
      <w:r w:rsidR="00CF3B65" w:rsidRPr="00F364B6">
        <w:rPr>
          <w:rFonts w:eastAsia="Calibri"/>
          <w:sz w:val="28"/>
          <w:szCs w:val="28"/>
        </w:rPr>
        <w:t xml:space="preserve">dịch Covid-19, hệ thống y tế hiện nay gặp nhiều khó khăn nhất là hệ thống y tế tuyến cơ sở như: </w:t>
      </w:r>
      <w:r w:rsidR="000D498D" w:rsidRPr="00F364B6">
        <w:rPr>
          <w:sz w:val="28"/>
          <w:szCs w:val="28"/>
        </w:rPr>
        <w:t xml:space="preserve">nguồn nhân lực chất lượng cao đã thiếu nay càng ít hơn, </w:t>
      </w:r>
      <w:r w:rsidRPr="00F364B6">
        <w:rPr>
          <w:sz w:val="28"/>
          <w:szCs w:val="28"/>
        </w:rPr>
        <w:t>mức lương nhân viên y tế không tăng mà có xu hướng giảm,</w:t>
      </w:r>
      <w:r w:rsidR="000D498D" w:rsidRPr="00F364B6">
        <w:rPr>
          <w:sz w:val="28"/>
          <w:szCs w:val="28"/>
        </w:rPr>
        <w:t xml:space="preserve"> </w:t>
      </w:r>
      <w:r w:rsidRPr="00F364B6">
        <w:rPr>
          <w:sz w:val="28"/>
          <w:szCs w:val="28"/>
        </w:rPr>
        <w:t>ở</w:t>
      </w:r>
      <w:r w:rsidR="000D498D" w:rsidRPr="00F364B6">
        <w:rPr>
          <w:sz w:val="28"/>
          <w:szCs w:val="28"/>
        </w:rPr>
        <w:t xml:space="preserve"> các bệnh viện công không đủ phương tiện, cơ sở vật chất để triển khai những kỹ thuật mới, hiện đại</w:t>
      </w:r>
      <w:r w:rsidRPr="00F364B6">
        <w:rPr>
          <w:sz w:val="28"/>
          <w:szCs w:val="28"/>
        </w:rPr>
        <w:t xml:space="preserve">,... </w:t>
      </w:r>
      <w:r w:rsidR="00CF3B65" w:rsidRPr="00F364B6">
        <w:rPr>
          <w:rFonts w:eastAsia="Calibri"/>
          <w:sz w:val="28"/>
          <w:szCs w:val="28"/>
        </w:rPr>
        <w:t xml:space="preserve">Cử tri kiến nghị Bộ Y tế </w:t>
      </w:r>
      <w:r w:rsidR="00DA4574" w:rsidRPr="00F364B6">
        <w:rPr>
          <w:rFonts w:eastAsia="Calibri"/>
          <w:sz w:val="28"/>
          <w:szCs w:val="28"/>
        </w:rPr>
        <w:t>sớm trình Chính Phủ ban hành</w:t>
      </w:r>
      <w:r w:rsidR="00CF3B65" w:rsidRPr="00F364B6">
        <w:rPr>
          <w:rFonts w:eastAsia="Calibri"/>
          <w:sz w:val="28"/>
          <w:szCs w:val="28"/>
        </w:rPr>
        <w:t xml:space="preserve"> chính sách </w:t>
      </w:r>
      <w:r w:rsidR="00DA4574" w:rsidRPr="00F364B6">
        <w:rPr>
          <w:sz w:val="28"/>
          <w:szCs w:val="28"/>
        </w:rPr>
        <w:t>để tháo</w:t>
      </w:r>
      <w:r w:rsidR="000D498D" w:rsidRPr="00F364B6">
        <w:rPr>
          <w:sz w:val="28"/>
          <w:szCs w:val="28"/>
        </w:rPr>
        <w:t xml:space="preserve"> gỡ vướng mắc của hệ thống y tế; trong đó, cần có nguồn ngân sách cụ thể ghi trong gói phục </w:t>
      </w:r>
      <w:r w:rsidR="002D678D" w:rsidRPr="00F364B6">
        <w:rPr>
          <w:sz w:val="28"/>
          <w:szCs w:val="28"/>
        </w:rPr>
        <w:t xml:space="preserve">hồi </w:t>
      </w:r>
      <w:r w:rsidR="000D498D" w:rsidRPr="00F364B6">
        <w:rPr>
          <w:sz w:val="28"/>
          <w:szCs w:val="28"/>
        </w:rPr>
        <w:t>kinh tế cho y tế tuyến cơ sở</w:t>
      </w:r>
      <w:r w:rsidR="00312119" w:rsidRPr="00F364B6">
        <w:rPr>
          <w:sz w:val="28"/>
          <w:szCs w:val="28"/>
        </w:rPr>
        <w:t>,</w:t>
      </w:r>
      <w:r w:rsidR="000D498D" w:rsidRPr="00F364B6">
        <w:rPr>
          <w:sz w:val="28"/>
          <w:szCs w:val="28"/>
        </w:rPr>
        <w:t xml:space="preserve"> đầu tư </w:t>
      </w:r>
      <w:r w:rsidR="00E65259">
        <w:rPr>
          <w:sz w:val="28"/>
          <w:szCs w:val="28"/>
        </w:rPr>
        <w:t xml:space="preserve">thiết bị </w:t>
      </w:r>
      <w:r w:rsidR="000D498D" w:rsidRPr="00F364B6">
        <w:rPr>
          <w:sz w:val="28"/>
          <w:szCs w:val="28"/>
        </w:rPr>
        <w:t xml:space="preserve">kỹ thuật cao tại các bệnh viện chuyên ngành; </w:t>
      </w:r>
      <w:r w:rsidR="00312119" w:rsidRPr="00F364B6">
        <w:rPr>
          <w:sz w:val="28"/>
          <w:szCs w:val="28"/>
        </w:rPr>
        <w:t xml:space="preserve">đào tạo nâng cao chất lượng, thu hút </w:t>
      </w:r>
      <w:r w:rsidR="00E65259">
        <w:rPr>
          <w:sz w:val="28"/>
          <w:szCs w:val="28"/>
        </w:rPr>
        <w:t>nhân tài cho</w:t>
      </w:r>
      <w:r w:rsidR="00312119" w:rsidRPr="00F364B6">
        <w:rPr>
          <w:sz w:val="28"/>
          <w:szCs w:val="28"/>
        </w:rPr>
        <w:t xml:space="preserve"> ngành y.</w:t>
      </w:r>
    </w:p>
    <w:p w14:paraId="1D6ADDD9" w14:textId="77777777" w:rsidR="00F364B6" w:rsidRPr="00F364B6" w:rsidRDefault="00F364B6" w:rsidP="00F364B6">
      <w:pPr>
        <w:widowControl w:val="0"/>
        <w:spacing w:before="120" w:after="120" w:line="276" w:lineRule="auto"/>
        <w:ind w:firstLine="720"/>
        <w:jc w:val="both"/>
        <w:rPr>
          <w:color w:val="000000"/>
          <w:sz w:val="28"/>
          <w:szCs w:val="28"/>
          <w:lang w:val="nl-NL"/>
        </w:rPr>
      </w:pPr>
      <w:r w:rsidRPr="00F364B6">
        <w:rPr>
          <w:bCs/>
          <w:color w:val="000000"/>
          <w:sz w:val="28"/>
          <w:szCs w:val="28"/>
          <w:shd w:val="clear" w:color="auto" w:fill="FCFDFE"/>
        </w:rPr>
        <w:t xml:space="preserve">- </w:t>
      </w:r>
      <w:r w:rsidRPr="001C09CE">
        <w:rPr>
          <w:bCs/>
          <w:color w:val="000000"/>
          <w:sz w:val="28"/>
          <w:szCs w:val="28"/>
        </w:rPr>
        <w:t xml:space="preserve">Hiện nay, tại nhiều cơ sở y tế ở địa phương xảy ra tình trạng </w:t>
      </w:r>
      <w:hyperlink r:id="rId9" w:tgtFrame="_self" w:tooltip="thiếu thuốc" w:history="1">
        <w:r w:rsidRPr="001C09CE">
          <w:rPr>
            <w:bCs/>
            <w:color w:val="000000"/>
            <w:sz w:val="28"/>
            <w:szCs w:val="28"/>
          </w:rPr>
          <w:t>thiếu thuốc</w:t>
        </w:r>
      </w:hyperlink>
      <w:r w:rsidRPr="001C09CE">
        <w:rPr>
          <w:bCs/>
          <w:color w:val="000000"/>
          <w:sz w:val="28"/>
          <w:szCs w:val="28"/>
        </w:rPr>
        <w:t xml:space="preserve">, thiếu vật tư y tế, đặc biệt là thuốc trong danh mục bảo hiểm y tế chi trả, nên người dân phải mua bổ sung thuốc từ bên ngoài </w:t>
      </w:r>
      <w:r w:rsidRPr="001C09CE">
        <w:rPr>
          <w:color w:val="000000"/>
          <w:sz w:val="28"/>
          <w:szCs w:val="28"/>
        </w:rPr>
        <w:t>gây ảnh hưởng đến chất lượng khám bệnh, chữa bệnh và chăm sóc sức khỏe nhân dân. Cử tri kiến nghị Chính phủ quan tâm chỉ đạo ngành chức năng sớm có biện pháp hữu hiệu đảm bảo cung ứng đầy đủ thuốc, vật tư y tế phục vụ khám, chữa bệnh cho người dân.</w:t>
      </w:r>
    </w:p>
    <w:p w14:paraId="734170DA" w14:textId="6F66F910" w:rsidR="00E14294" w:rsidRPr="00FA5279" w:rsidRDefault="00E14294" w:rsidP="00FA5279">
      <w:pPr>
        <w:widowControl w:val="0"/>
        <w:shd w:val="clear" w:color="auto" w:fill="FFFFFF"/>
        <w:spacing w:before="120" w:after="120" w:line="276" w:lineRule="auto"/>
        <w:ind w:firstLine="720"/>
        <w:jc w:val="both"/>
        <w:rPr>
          <w:rFonts w:eastAsia="Calibri"/>
          <w:b/>
          <w:i/>
          <w:color w:val="000000" w:themeColor="text1"/>
          <w:sz w:val="28"/>
          <w:szCs w:val="28"/>
          <w:lang w:val="de-DE"/>
        </w:rPr>
      </w:pPr>
      <w:r w:rsidRPr="00FA5279">
        <w:rPr>
          <w:b/>
          <w:i/>
          <w:iCs/>
          <w:color w:val="000000" w:themeColor="text1"/>
          <w:sz w:val="28"/>
          <w:szCs w:val="28"/>
          <w:lang w:val="de-DE"/>
        </w:rPr>
        <w:t>3.</w:t>
      </w:r>
      <w:r w:rsidR="006E084F">
        <w:rPr>
          <w:b/>
          <w:i/>
          <w:iCs/>
          <w:color w:val="000000" w:themeColor="text1"/>
          <w:sz w:val="28"/>
          <w:szCs w:val="28"/>
          <w:lang w:val="de-DE"/>
        </w:rPr>
        <w:t>4</w:t>
      </w:r>
      <w:r w:rsidRPr="00FA5279">
        <w:rPr>
          <w:b/>
          <w:i/>
          <w:iCs/>
          <w:color w:val="000000" w:themeColor="text1"/>
          <w:sz w:val="28"/>
          <w:szCs w:val="28"/>
          <w:lang w:val="de-DE"/>
        </w:rPr>
        <w:t xml:space="preserve">. </w:t>
      </w:r>
      <w:r w:rsidRPr="00FA5279">
        <w:rPr>
          <w:rFonts w:eastAsia="Calibri"/>
          <w:b/>
          <w:i/>
          <w:color w:val="000000" w:themeColor="text1"/>
          <w:sz w:val="28"/>
          <w:szCs w:val="28"/>
          <w:lang w:val="de-DE"/>
        </w:rPr>
        <w:t>Kiến nghị Bộ Lao động – Thương binh và Xã hội</w:t>
      </w:r>
    </w:p>
    <w:p w14:paraId="6532F8A3" w14:textId="30BAD5CA" w:rsidR="00C73289" w:rsidRPr="00191905" w:rsidRDefault="001E1445" w:rsidP="00FA5279">
      <w:pPr>
        <w:widowControl w:val="0"/>
        <w:spacing w:before="120" w:after="120" w:line="276" w:lineRule="auto"/>
        <w:ind w:firstLine="720"/>
        <w:jc w:val="both"/>
        <w:rPr>
          <w:color w:val="000000" w:themeColor="text1"/>
          <w:sz w:val="28"/>
          <w:szCs w:val="28"/>
          <w:shd w:val="clear" w:color="auto" w:fill="FFFFFF"/>
          <w:lang w:val="en-GB" w:eastAsia="en-GB"/>
        </w:rPr>
      </w:pPr>
      <w:r w:rsidRPr="00191905">
        <w:rPr>
          <w:rFonts w:eastAsia="Calibri"/>
          <w:color w:val="000000" w:themeColor="text1"/>
          <w:sz w:val="28"/>
          <w:szCs w:val="28"/>
          <w:lang w:val="de-DE"/>
        </w:rPr>
        <w:t>-</w:t>
      </w:r>
      <w:r w:rsidR="007C31BE" w:rsidRPr="00191905">
        <w:rPr>
          <w:rFonts w:eastAsia="Calibri"/>
          <w:color w:val="000000" w:themeColor="text1"/>
          <w:sz w:val="28"/>
          <w:szCs w:val="28"/>
          <w:lang w:val="de-DE"/>
        </w:rPr>
        <w:t xml:space="preserve"> </w:t>
      </w:r>
      <w:r w:rsidR="00191905" w:rsidRPr="00191905">
        <w:rPr>
          <w:rFonts w:eastAsia="Calibri"/>
          <w:color w:val="000000" w:themeColor="text1"/>
          <w:sz w:val="28"/>
          <w:szCs w:val="28"/>
          <w:lang w:val="de-DE"/>
        </w:rPr>
        <w:t>Vừa qua, các đối tượng như</w:t>
      </w:r>
      <w:r w:rsidR="00792DF8">
        <w:rPr>
          <w:rFonts w:eastAsia="Calibri"/>
          <w:color w:val="000000" w:themeColor="text1"/>
          <w:sz w:val="28"/>
          <w:szCs w:val="28"/>
          <w:lang w:val="de-DE"/>
        </w:rPr>
        <w:t>:</w:t>
      </w:r>
      <w:r w:rsidR="00191905" w:rsidRPr="00191905">
        <w:rPr>
          <w:rFonts w:eastAsia="Calibri"/>
          <w:color w:val="000000" w:themeColor="text1"/>
          <w:sz w:val="28"/>
          <w:szCs w:val="28"/>
          <w:lang w:val="de-DE"/>
        </w:rPr>
        <w:t xml:space="preserve"> hộ kinh doanh,</w:t>
      </w:r>
      <w:r w:rsidR="00191905" w:rsidRPr="00191905">
        <w:rPr>
          <w:rFonts w:eastAsia="Calibri"/>
          <w:b/>
          <w:color w:val="000000" w:themeColor="text1"/>
          <w:sz w:val="28"/>
          <w:szCs w:val="28"/>
          <w:lang w:val="de-DE"/>
        </w:rPr>
        <w:t xml:space="preserve"> </w:t>
      </w:r>
      <w:r w:rsidR="00191905" w:rsidRPr="00191905">
        <w:rPr>
          <w:rStyle w:val="Strong"/>
          <w:b w:val="0"/>
          <w:color w:val="000000" w:themeColor="text1"/>
          <w:sz w:val="28"/>
          <w:szCs w:val="28"/>
          <w:shd w:val="clear" w:color="auto" w:fill="FFFFFF"/>
        </w:rPr>
        <w:t>người lao động bị ngừng việc</w:t>
      </w:r>
      <w:r w:rsidR="00BF77D3">
        <w:rPr>
          <w:rStyle w:val="Strong"/>
          <w:b w:val="0"/>
          <w:color w:val="000000" w:themeColor="text1"/>
          <w:sz w:val="28"/>
          <w:szCs w:val="28"/>
          <w:shd w:val="clear" w:color="auto" w:fill="FFFFFF"/>
        </w:rPr>
        <w:t>, bị</w:t>
      </w:r>
      <w:r w:rsidR="00191905" w:rsidRPr="00191905">
        <w:rPr>
          <w:b/>
          <w:color w:val="000000" w:themeColor="text1"/>
          <w:sz w:val="28"/>
          <w:szCs w:val="28"/>
          <w:shd w:val="clear" w:color="auto" w:fill="FFFFFF"/>
        </w:rPr>
        <w:t xml:space="preserve"> </w:t>
      </w:r>
      <w:r w:rsidR="00191905" w:rsidRPr="00191905">
        <w:rPr>
          <w:rStyle w:val="Strong"/>
          <w:b w:val="0"/>
          <w:color w:val="000000" w:themeColor="text1"/>
          <w:sz w:val="28"/>
          <w:szCs w:val="28"/>
          <w:shd w:val="clear" w:color="auto" w:fill="FFFFFF"/>
        </w:rPr>
        <w:t>chấm dứt hợp đồng lao động</w:t>
      </w:r>
      <w:r w:rsidR="00BF77D3">
        <w:rPr>
          <w:rStyle w:val="Strong"/>
          <w:b w:val="0"/>
          <w:color w:val="000000" w:themeColor="text1"/>
          <w:sz w:val="28"/>
          <w:szCs w:val="28"/>
          <w:shd w:val="clear" w:color="auto" w:fill="FFFFFF"/>
        </w:rPr>
        <w:t>, bị</w:t>
      </w:r>
      <w:r w:rsidR="00191905" w:rsidRPr="00191905">
        <w:rPr>
          <w:rStyle w:val="Strong"/>
          <w:b w:val="0"/>
          <w:color w:val="000000" w:themeColor="text1"/>
          <w:sz w:val="28"/>
          <w:szCs w:val="28"/>
          <w:shd w:val="clear" w:color="auto" w:fill="FFFFFF"/>
        </w:rPr>
        <w:t> tạm hoãn hợp đồng lao động, nghỉ việc không hưởng lương</w:t>
      </w:r>
      <w:r w:rsidR="00BF77D3">
        <w:rPr>
          <w:rStyle w:val="Strong"/>
          <w:b w:val="0"/>
          <w:color w:val="000000" w:themeColor="text1"/>
          <w:sz w:val="28"/>
          <w:szCs w:val="28"/>
          <w:shd w:val="clear" w:color="auto" w:fill="FFFFFF"/>
        </w:rPr>
        <w:t xml:space="preserve">,…do ảnh hưởng </w:t>
      </w:r>
      <w:r w:rsidRPr="00191905">
        <w:rPr>
          <w:iCs/>
          <w:color w:val="000000" w:themeColor="text1"/>
          <w:sz w:val="28"/>
          <w:szCs w:val="28"/>
          <w:lang w:eastAsia="en-GB"/>
        </w:rPr>
        <w:t>dịch Cov</w:t>
      </w:r>
      <w:r w:rsidR="00A814E4">
        <w:rPr>
          <w:iCs/>
          <w:color w:val="000000" w:themeColor="text1"/>
          <w:sz w:val="28"/>
          <w:szCs w:val="28"/>
          <w:lang w:eastAsia="en-GB"/>
        </w:rPr>
        <w:t>i</w:t>
      </w:r>
      <w:r w:rsidRPr="00191905">
        <w:rPr>
          <w:iCs/>
          <w:color w:val="000000" w:themeColor="text1"/>
          <w:sz w:val="28"/>
          <w:szCs w:val="28"/>
          <w:lang w:eastAsia="en-GB"/>
        </w:rPr>
        <w:t>d-19 được hưởng chính sách hỗ trợ</w:t>
      </w:r>
      <w:r w:rsidRPr="00191905">
        <w:rPr>
          <w:color w:val="000000" w:themeColor="text1"/>
          <w:sz w:val="28"/>
          <w:szCs w:val="28"/>
          <w:lang w:val="en-GB" w:eastAsia="en-GB"/>
        </w:rPr>
        <w:t xml:space="preserve"> theo </w:t>
      </w:r>
      <w:r w:rsidR="00C73289" w:rsidRPr="00191905">
        <w:rPr>
          <w:color w:val="000000" w:themeColor="text1"/>
          <w:sz w:val="28"/>
          <w:szCs w:val="28"/>
          <w:lang w:val="en-GB" w:eastAsia="en-GB"/>
        </w:rPr>
        <w:t xml:space="preserve">Nghị quyết </w:t>
      </w:r>
      <w:r w:rsidR="00C73289" w:rsidRPr="00191905">
        <w:rPr>
          <w:color w:val="000000" w:themeColor="text1"/>
          <w:sz w:val="28"/>
          <w:szCs w:val="28"/>
          <w:lang w:eastAsia="en-GB"/>
        </w:rPr>
        <w:t>s</w:t>
      </w:r>
      <w:r w:rsidR="00C73289" w:rsidRPr="00191905">
        <w:rPr>
          <w:color w:val="000000" w:themeColor="text1"/>
          <w:sz w:val="28"/>
          <w:szCs w:val="28"/>
          <w:lang w:val="vi-VN" w:eastAsia="en-GB"/>
        </w:rPr>
        <w:t>ố </w:t>
      </w:r>
      <w:r w:rsidR="00C73289" w:rsidRPr="00191905">
        <w:rPr>
          <w:color w:val="000000" w:themeColor="text1"/>
          <w:sz w:val="28"/>
          <w:szCs w:val="28"/>
          <w:lang w:val="en-GB" w:eastAsia="en-GB"/>
        </w:rPr>
        <w:t>68</w:t>
      </w:r>
      <w:r w:rsidR="00C73289" w:rsidRPr="00191905">
        <w:rPr>
          <w:color w:val="000000" w:themeColor="text1"/>
          <w:sz w:val="28"/>
          <w:szCs w:val="28"/>
          <w:lang w:val="vi-VN" w:eastAsia="en-GB"/>
        </w:rPr>
        <w:t>/NQ-CP</w:t>
      </w:r>
      <w:r w:rsidR="00C73289" w:rsidRPr="00191905">
        <w:rPr>
          <w:color w:val="000000" w:themeColor="text1"/>
          <w:sz w:val="28"/>
          <w:szCs w:val="28"/>
          <w:lang w:eastAsia="en-GB"/>
        </w:rPr>
        <w:t>,</w:t>
      </w:r>
      <w:r w:rsidR="00C73289" w:rsidRPr="00191905">
        <w:rPr>
          <w:i/>
          <w:iCs/>
          <w:color w:val="000000" w:themeColor="text1"/>
          <w:sz w:val="28"/>
          <w:szCs w:val="28"/>
          <w:lang w:val="vi-VN" w:eastAsia="en-GB"/>
        </w:rPr>
        <w:t xml:space="preserve"> </w:t>
      </w:r>
      <w:r w:rsidR="00C73289" w:rsidRPr="00191905">
        <w:rPr>
          <w:iCs/>
          <w:color w:val="000000" w:themeColor="text1"/>
          <w:sz w:val="28"/>
          <w:szCs w:val="28"/>
          <w:lang w:val="vi-VN" w:eastAsia="en-GB"/>
        </w:rPr>
        <w:t>ngày </w:t>
      </w:r>
      <w:r w:rsidR="00C73289" w:rsidRPr="00191905">
        <w:rPr>
          <w:iCs/>
          <w:color w:val="000000" w:themeColor="text1"/>
          <w:sz w:val="28"/>
          <w:szCs w:val="28"/>
          <w:lang w:val="en-GB" w:eastAsia="en-GB"/>
        </w:rPr>
        <w:t>01</w:t>
      </w:r>
      <w:r w:rsidRPr="00191905">
        <w:rPr>
          <w:iCs/>
          <w:color w:val="000000" w:themeColor="text1"/>
          <w:sz w:val="28"/>
          <w:szCs w:val="28"/>
          <w:lang w:val="en-GB" w:eastAsia="en-GB"/>
        </w:rPr>
        <w:t>/</w:t>
      </w:r>
      <w:r w:rsidR="00C73289" w:rsidRPr="00191905">
        <w:rPr>
          <w:iCs/>
          <w:color w:val="000000" w:themeColor="text1"/>
          <w:sz w:val="28"/>
          <w:szCs w:val="28"/>
          <w:lang w:val="en-GB" w:eastAsia="en-GB"/>
        </w:rPr>
        <w:t>7</w:t>
      </w:r>
      <w:r w:rsidRPr="00191905">
        <w:rPr>
          <w:iCs/>
          <w:color w:val="000000" w:themeColor="text1"/>
          <w:sz w:val="28"/>
          <w:szCs w:val="28"/>
          <w:lang w:val="en-GB" w:eastAsia="en-GB"/>
        </w:rPr>
        <w:t>/</w:t>
      </w:r>
      <w:r w:rsidR="00C73289" w:rsidRPr="00191905">
        <w:rPr>
          <w:iCs/>
          <w:color w:val="000000" w:themeColor="text1"/>
          <w:sz w:val="28"/>
          <w:szCs w:val="28"/>
          <w:lang w:val="vi-VN" w:eastAsia="en-GB"/>
        </w:rPr>
        <w:t>2021</w:t>
      </w:r>
      <w:r w:rsidR="00C73289" w:rsidRPr="00191905">
        <w:rPr>
          <w:iCs/>
          <w:color w:val="000000" w:themeColor="text1"/>
          <w:sz w:val="28"/>
          <w:szCs w:val="28"/>
          <w:lang w:eastAsia="en-GB"/>
        </w:rPr>
        <w:t xml:space="preserve"> của Chính phủ </w:t>
      </w:r>
      <w:bookmarkStart w:id="1" w:name="loai_1_name"/>
      <w:r w:rsidRPr="00191905">
        <w:rPr>
          <w:iCs/>
          <w:color w:val="000000" w:themeColor="text1"/>
          <w:sz w:val="28"/>
          <w:szCs w:val="28"/>
          <w:lang w:eastAsia="en-GB"/>
        </w:rPr>
        <w:t>góp phần cải thiện một phần khó khăn trong cuộc sống. T</w:t>
      </w:r>
      <w:r w:rsidR="00BF77D3">
        <w:rPr>
          <w:iCs/>
          <w:color w:val="000000" w:themeColor="text1"/>
          <w:sz w:val="28"/>
          <w:szCs w:val="28"/>
          <w:lang w:eastAsia="en-GB"/>
        </w:rPr>
        <w:t>hực tế</w:t>
      </w:r>
      <w:r w:rsidRPr="00191905">
        <w:rPr>
          <w:iCs/>
          <w:color w:val="000000" w:themeColor="text1"/>
          <w:sz w:val="28"/>
          <w:szCs w:val="28"/>
          <w:lang w:eastAsia="en-GB"/>
        </w:rPr>
        <w:t xml:space="preserve">, </w:t>
      </w:r>
      <w:r w:rsidR="00C73289" w:rsidRPr="00191905">
        <w:rPr>
          <w:color w:val="000000" w:themeColor="text1"/>
          <w:sz w:val="28"/>
          <w:szCs w:val="28"/>
          <w:shd w:val="clear" w:color="auto" w:fill="FFFFFF"/>
          <w:lang w:val="en-GB" w:eastAsia="en-GB"/>
        </w:rPr>
        <w:t>người nông dân đang trực tiếp sản xuất nông nghiệp trong thời gian t</w:t>
      </w:r>
      <w:r w:rsidRPr="00191905">
        <w:rPr>
          <w:color w:val="000000" w:themeColor="text1"/>
          <w:sz w:val="28"/>
          <w:szCs w:val="28"/>
          <w:shd w:val="clear" w:color="auto" w:fill="FFFFFF"/>
          <w:lang w:val="en-GB" w:eastAsia="en-GB"/>
        </w:rPr>
        <w:t>hực hiện giãn cách xã hội theo C</w:t>
      </w:r>
      <w:r w:rsidR="00C73289" w:rsidRPr="00191905">
        <w:rPr>
          <w:color w:val="000000" w:themeColor="text1"/>
          <w:sz w:val="28"/>
          <w:szCs w:val="28"/>
          <w:shd w:val="clear" w:color="auto" w:fill="FFFFFF"/>
          <w:lang w:val="en-GB" w:eastAsia="en-GB"/>
        </w:rPr>
        <w:t xml:space="preserve">hỉ thị 16/CT-TTg </w:t>
      </w:r>
      <w:r w:rsidRPr="00191905">
        <w:rPr>
          <w:color w:val="000000" w:themeColor="text1"/>
          <w:sz w:val="28"/>
          <w:szCs w:val="28"/>
          <w:shd w:val="clear" w:color="auto" w:fill="FFFFFF"/>
          <w:lang w:val="en-GB" w:eastAsia="en-GB"/>
        </w:rPr>
        <w:t xml:space="preserve">ngày 31/3/2020 </w:t>
      </w:r>
      <w:r w:rsidR="00C73289" w:rsidRPr="00191905">
        <w:rPr>
          <w:color w:val="000000" w:themeColor="text1"/>
          <w:sz w:val="28"/>
          <w:szCs w:val="28"/>
          <w:shd w:val="clear" w:color="auto" w:fill="FFFFFF"/>
          <w:lang w:val="en-GB" w:eastAsia="en-GB"/>
        </w:rPr>
        <w:t xml:space="preserve">của Thủ tướng Chính phủ </w:t>
      </w:r>
      <w:r w:rsidRPr="00191905">
        <w:rPr>
          <w:color w:val="000000" w:themeColor="text1"/>
          <w:sz w:val="28"/>
          <w:szCs w:val="28"/>
          <w:shd w:val="clear" w:color="auto" w:fill="FFFFFF"/>
          <w:lang w:val="en-GB" w:eastAsia="en-GB"/>
        </w:rPr>
        <w:t xml:space="preserve">cũng gặp nhiều khó khăn trong cuộc sống do không sản xuất được nhưng </w:t>
      </w:r>
      <w:r w:rsidR="00C73289" w:rsidRPr="00191905">
        <w:rPr>
          <w:color w:val="000000" w:themeColor="text1"/>
          <w:sz w:val="28"/>
          <w:szCs w:val="28"/>
          <w:shd w:val="clear" w:color="auto" w:fill="FFFFFF"/>
          <w:lang w:val="en-GB" w:eastAsia="en-GB"/>
        </w:rPr>
        <w:t xml:space="preserve">không được hỗ trợ. </w:t>
      </w:r>
      <w:r w:rsidRPr="00191905">
        <w:rPr>
          <w:color w:val="000000" w:themeColor="text1"/>
          <w:sz w:val="28"/>
          <w:szCs w:val="28"/>
          <w:shd w:val="clear" w:color="auto" w:fill="FFFFFF"/>
          <w:lang w:val="en-GB" w:eastAsia="en-GB"/>
        </w:rPr>
        <w:t>Cử tri kiến</w:t>
      </w:r>
      <w:r w:rsidR="00C73289" w:rsidRPr="00191905">
        <w:rPr>
          <w:color w:val="000000" w:themeColor="text1"/>
          <w:sz w:val="28"/>
          <w:szCs w:val="28"/>
          <w:shd w:val="clear" w:color="auto" w:fill="FFFFFF"/>
          <w:lang w:val="en-GB" w:eastAsia="en-GB"/>
        </w:rPr>
        <w:t xml:space="preserve"> nghị </w:t>
      </w:r>
      <w:r w:rsidRPr="00191905">
        <w:rPr>
          <w:color w:val="000000" w:themeColor="text1"/>
          <w:sz w:val="28"/>
          <w:szCs w:val="28"/>
          <w:shd w:val="clear" w:color="auto" w:fill="FFFFFF"/>
          <w:lang w:val="en-GB" w:eastAsia="en-GB"/>
        </w:rPr>
        <w:t>Chính phủ quan tâm</w:t>
      </w:r>
      <w:r w:rsidR="00C73289" w:rsidRPr="00191905">
        <w:rPr>
          <w:color w:val="000000" w:themeColor="text1"/>
          <w:sz w:val="28"/>
          <w:szCs w:val="28"/>
          <w:shd w:val="clear" w:color="auto" w:fill="FFFFFF"/>
          <w:lang w:val="en-GB" w:eastAsia="en-GB"/>
        </w:rPr>
        <w:t xml:space="preserve"> xem xét</w:t>
      </w:r>
      <w:r w:rsidR="00A556C7" w:rsidRPr="00191905">
        <w:rPr>
          <w:color w:val="000000" w:themeColor="text1"/>
          <w:sz w:val="28"/>
          <w:szCs w:val="28"/>
          <w:shd w:val="clear" w:color="auto" w:fill="FFFFFF"/>
          <w:lang w:val="en-GB" w:eastAsia="en-GB"/>
        </w:rPr>
        <w:t>,</w:t>
      </w:r>
      <w:r w:rsidR="00C73289" w:rsidRPr="00191905">
        <w:rPr>
          <w:color w:val="000000" w:themeColor="text1"/>
          <w:sz w:val="28"/>
          <w:szCs w:val="28"/>
          <w:shd w:val="clear" w:color="auto" w:fill="FFFFFF"/>
          <w:lang w:val="en-GB" w:eastAsia="en-GB"/>
        </w:rPr>
        <w:t xml:space="preserve"> </w:t>
      </w:r>
      <w:r w:rsidR="00CD530A" w:rsidRPr="00191905">
        <w:rPr>
          <w:color w:val="000000" w:themeColor="text1"/>
          <w:sz w:val="28"/>
          <w:szCs w:val="28"/>
          <w:shd w:val="clear" w:color="auto" w:fill="FFFFFF"/>
          <w:lang w:val="en-GB" w:eastAsia="en-GB"/>
        </w:rPr>
        <w:t>bổ sung</w:t>
      </w:r>
      <w:r w:rsidRPr="00191905">
        <w:rPr>
          <w:color w:val="000000" w:themeColor="text1"/>
          <w:sz w:val="28"/>
          <w:szCs w:val="28"/>
          <w:shd w:val="clear" w:color="auto" w:fill="FFFFFF"/>
          <w:lang w:val="en-GB" w:eastAsia="en-GB"/>
        </w:rPr>
        <w:t xml:space="preserve"> đối tượng này</w:t>
      </w:r>
      <w:r w:rsidR="00CD530A" w:rsidRPr="00191905">
        <w:rPr>
          <w:iCs/>
          <w:color w:val="000000" w:themeColor="text1"/>
          <w:sz w:val="28"/>
          <w:szCs w:val="28"/>
          <w:lang w:eastAsia="en-GB"/>
        </w:rPr>
        <w:t xml:space="preserve"> </w:t>
      </w:r>
      <w:r w:rsidR="00A556C7" w:rsidRPr="00191905">
        <w:rPr>
          <w:iCs/>
          <w:color w:val="000000" w:themeColor="text1"/>
          <w:sz w:val="28"/>
          <w:szCs w:val="28"/>
          <w:lang w:eastAsia="en-GB"/>
        </w:rPr>
        <w:t>và</w:t>
      </w:r>
      <w:r w:rsidR="00EB4240" w:rsidRPr="00191905">
        <w:rPr>
          <w:iCs/>
          <w:color w:val="000000" w:themeColor="text1"/>
          <w:sz w:val="28"/>
          <w:szCs w:val="28"/>
          <w:lang w:eastAsia="en-GB"/>
        </w:rPr>
        <w:t>o</w:t>
      </w:r>
      <w:r w:rsidR="00A556C7" w:rsidRPr="00191905">
        <w:rPr>
          <w:iCs/>
          <w:color w:val="000000" w:themeColor="text1"/>
          <w:sz w:val="28"/>
          <w:szCs w:val="28"/>
          <w:lang w:eastAsia="en-GB"/>
        </w:rPr>
        <w:t xml:space="preserve"> đối tượng </w:t>
      </w:r>
      <w:r w:rsidR="00EB4240" w:rsidRPr="00191905">
        <w:rPr>
          <w:iCs/>
          <w:color w:val="000000" w:themeColor="text1"/>
          <w:sz w:val="28"/>
          <w:szCs w:val="28"/>
          <w:lang w:eastAsia="en-GB"/>
        </w:rPr>
        <w:t xml:space="preserve">được </w:t>
      </w:r>
      <w:r w:rsidR="00A556C7" w:rsidRPr="00191905">
        <w:rPr>
          <w:iCs/>
          <w:color w:val="000000" w:themeColor="text1"/>
          <w:sz w:val="28"/>
          <w:szCs w:val="28"/>
          <w:lang w:eastAsia="en-GB"/>
        </w:rPr>
        <w:t>thụ</w:t>
      </w:r>
      <w:r w:rsidR="00CD530A" w:rsidRPr="00191905">
        <w:rPr>
          <w:iCs/>
          <w:color w:val="000000" w:themeColor="text1"/>
          <w:sz w:val="28"/>
          <w:szCs w:val="28"/>
          <w:lang w:eastAsia="en-GB"/>
        </w:rPr>
        <w:t xml:space="preserve"> hưởng chính sách hỗ trợ</w:t>
      </w:r>
      <w:r w:rsidR="00CD530A" w:rsidRPr="00191905">
        <w:rPr>
          <w:color w:val="000000" w:themeColor="text1"/>
          <w:sz w:val="28"/>
          <w:szCs w:val="28"/>
          <w:lang w:val="en-GB" w:eastAsia="en-GB"/>
        </w:rPr>
        <w:t xml:space="preserve"> theo Nghị quyết </w:t>
      </w:r>
      <w:r w:rsidR="00CD530A" w:rsidRPr="00191905">
        <w:rPr>
          <w:color w:val="000000" w:themeColor="text1"/>
          <w:sz w:val="28"/>
          <w:szCs w:val="28"/>
          <w:lang w:eastAsia="en-GB"/>
        </w:rPr>
        <w:t>s</w:t>
      </w:r>
      <w:r w:rsidR="00CD530A" w:rsidRPr="00191905">
        <w:rPr>
          <w:color w:val="000000" w:themeColor="text1"/>
          <w:sz w:val="28"/>
          <w:szCs w:val="28"/>
          <w:lang w:val="vi-VN" w:eastAsia="en-GB"/>
        </w:rPr>
        <w:t>ố </w:t>
      </w:r>
      <w:r w:rsidR="00CD530A" w:rsidRPr="00191905">
        <w:rPr>
          <w:color w:val="000000" w:themeColor="text1"/>
          <w:sz w:val="28"/>
          <w:szCs w:val="28"/>
          <w:lang w:val="en-GB" w:eastAsia="en-GB"/>
        </w:rPr>
        <w:t>68</w:t>
      </w:r>
      <w:r w:rsidR="00CD530A" w:rsidRPr="00191905">
        <w:rPr>
          <w:color w:val="000000" w:themeColor="text1"/>
          <w:sz w:val="28"/>
          <w:szCs w:val="28"/>
          <w:lang w:val="vi-VN" w:eastAsia="en-GB"/>
        </w:rPr>
        <w:t>/NQ-CP</w:t>
      </w:r>
      <w:r w:rsidR="00CD530A" w:rsidRPr="00191905">
        <w:rPr>
          <w:color w:val="000000" w:themeColor="text1"/>
          <w:sz w:val="28"/>
          <w:szCs w:val="28"/>
          <w:lang w:eastAsia="en-GB"/>
        </w:rPr>
        <w:t>,</w:t>
      </w:r>
      <w:r w:rsidR="00CD530A" w:rsidRPr="00191905">
        <w:rPr>
          <w:i/>
          <w:iCs/>
          <w:color w:val="000000" w:themeColor="text1"/>
          <w:sz w:val="28"/>
          <w:szCs w:val="28"/>
          <w:lang w:val="vi-VN" w:eastAsia="en-GB"/>
        </w:rPr>
        <w:t xml:space="preserve"> </w:t>
      </w:r>
      <w:r w:rsidR="00CD530A" w:rsidRPr="00191905">
        <w:rPr>
          <w:iCs/>
          <w:color w:val="000000" w:themeColor="text1"/>
          <w:sz w:val="28"/>
          <w:szCs w:val="28"/>
          <w:lang w:val="vi-VN" w:eastAsia="en-GB"/>
        </w:rPr>
        <w:t>ngày </w:t>
      </w:r>
      <w:r w:rsidR="00CD530A" w:rsidRPr="00191905">
        <w:rPr>
          <w:iCs/>
          <w:color w:val="000000" w:themeColor="text1"/>
          <w:sz w:val="28"/>
          <w:szCs w:val="28"/>
          <w:lang w:val="en-GB" w:eastAsia="en-GB"/>
        </w:rPr>
        <w:t>01/7/</w:t>
      </w:r>
      <w:r w:rsidR="00CD530A" w:rsidRPr="00191905">
        <w:rPr>
          <w:iCs/>
          <w:color w:val="000000" w:themeColor="text1"/>
          <w:sz w:val="28"/>
          <w:szCs w:val="28"/>
          <w:lang w:val="vi-VN" w:eastAsia="en-GB"/>
        </w:rPr>
        <w:t>2021</w:t>
      </w:r>
      <w:r w:rsidR="00CD530A" w:rsidRPr="00191905">
        <w:rPr>
          <w:iCs/>
          <w:color w:val="000000" w:themeColor="text1"/>
          <w:sz w:val="28"/>
          <w:szCs w:val="28"/>
          <w:lang w:eastAsia="en-GB"/>
        </w:rPr>
        <w:t xml:space="preserve"> của Chính phủ</w:t>
      </w:r>
      <w:r w:rsidR="00C73289" w:rsidRPr="00191905">
        <w:rPr>
          <w:color w:val="000000" w:themeColor="text1"/>
          <w:sz w:val="28"/>
          <w:szCs w:val="28"/>
          <w:shd w:val="clear" w:color="auto" w:fill="FFFFFF"/>
          <w:lang w:val="en-GB" w:eastAsia="en-GB"/>
        </w:rPr>
        <w:t>.</w:t>
      </w:r>
    </w:p>
    <w:bookmarkEnd w:id="1"/>
    <w:p w14:paraId="202EC97E" w14:textId="7CF3C025" w:rsidR="00412D24" w:rsidRPr="00FA5279" w:rsidRDefault="00412D24" w:rsidP="00FA5279">
      <w:pPr>
        <w:widowControl w:val="0"/>
        <w:spacing w:before="120" w:after="120" w:line="276" w:lineRule="auto"/>
        <w:ind w:firstLine="720"/>
        <w:jc w:val="both"/>
        <w:rPr>
          <w:rFonts w:eastAsia="Calibri"/>
          <w:b/>
          <w:i/>
          <w:color w:val="000000" w:themeColor="text1"/>
          <w:sz w:val="28"/>
          <w:szCs w:val="28"/>
          <w:lang w:val="de-DE"/>
        </w:rPr>
      </w:pPr>
      <w:r w:rsidRPr="00FA5279">
        <w:rPr>
          <w:rFonts w:eastAsia="Calibri"/>
          <w:b/>
          <w:i/>
          <w:color w:val="000000" w:themeColor="text1"/>
          <w:sz w:val="28"/>
          <w:szCs w:val="28"/>
          <w:lang w:val="de-DE"/>
        </w:rPr>
        <w:t>3.</w:t>
      </w:r>
      <w:r w:rsidR="006E084F">
        <w:rPr>
          <w:rFonts w:eastAsia="Calibri"/>
          <w:b/>
          <w:i/>
          <w:color w:val="000000" w:themeColor="text1"/>
          <w:sz w:val="28"/>
          <w:szCs w:val="28"/>
          <w:lang w:val="de-DE"/>
        </w:rPr>
        <w:t>5</w:t>
      </w:r>
      <w:r w:rsidRPr="00FA5279">
        <w:rPr>
          <w:rFonts w:eastAsia="Calibri"/>
          <w:b/>
          <w:i/>
          <w:color w:val="000000" w:themeColor="text1"/>
          <w:sz w:val="28"/>
          <w:szCs w:val="28"/>
          <w:lang w:val="de-DE"/>
        </w:rPr>
        <w:t xml:space="preserve">. Kiến nghị Bộ Nông nghiệp </w:t>
      </w:r>
      <w:r w:rsidR="00B44165" w:rsidRPr="00FA5279">
        <w:rPr>
          <w:rFonts w:eastAsia="Calibri"/>
          <w:b/>
          <w:i/>
          <w:color w:val="000000" w:themeColor="text1"/>
          <w:sz w:val="28"/>
          <w:szCs w:val="28"/>
          <w:lang w:val="de-DE"/>
        </w:rPr>
        <w:t>và</w:t>
      </w:r>
      <w:r w:rsidRPr="00FA5279">
        <w:rPr>
          <w:rFonts w:eastAsia="Calibri"/>
          <w:b/>
          <w:i/>
          <w:color w:val="000000" w:themeColor="text1"/>
          <w:sz w:val="28"/>
          <w:szCs w:val="28"/>
          <w:lang w:val="de-DE"/>
        </w:rPr>
        <w:t xml:space="preserve"> Phát triển nông thôn</w:t>
      </w:r>
    </w:p>
    <w:p w14:paraId="62692696" w14:textId="0FADC028" w:rsidR="00BF7337" w:rsidRPr="00FA5279" w:rsidRDefault="00A556C7" w:rsidP="00FA5279">
      <w:pPr>
        <w:widowControl w:val="0"/>
        <w:spacing w:before="120" w:after="120" w:line="276" w:lineRule="auto"/>
        <w:ind w:firstLine="720"/>
        <w:jc w:val="both"/>
        <w:rPr>
          <w:color w:val="000000" w:themeColor="text1"/>
          <w:sz w:val="28"/>
          <w:szCs w:val="28"/>
          <w:shd w:val="clear" w:color="auto" w:fill="FCFDFE"/>
          <w:lang w:val="en-GB" w:eastAsia="en-GB"/>
        </w:rPr>
      </w:pPr>
      <w:r w:rsidRPr="00FA5279">
        <w:rPr>
          <w:color w:val="000000" w:themeColor="text1"/>
          <w:sz w:val="28"/>
          <w:szCs w:val="28"/>
          <w:shd w:val="clear" w:color="auto" w:fill="FCFDFE"/>
          <w:lang w:val="en-GB" w:eastAsia="en-GB"/>
        </w:rPr>
        <w:t xml:space="preserve">- </w:t>
      </w:r>
      <w:r w:rsidR="00FB2D1F" w:rsidRPr="001C09CE">
        <w:rPr>
          <w:color w:val="000000" w:themeColor="text1"/>
          <w:sz w:val="28"/>
          <w:szCs w:val="28"/>
          <w:lang w:val="en-GB" w:eastAsia="en-GB"/>
        </w:rPr>
        <w:t xml:space="preserve">Thời gian </w:t>
      </w:r>
      <w:r w:rsidR="0062373F" w:rsidRPr="001C09CE">
        <w:rPr>
          <w:color w:val="000000" w:themeColor="text1"/>
          <w:sz w:val="28"/>
          <w:szCs w:val="28"/>
          <w:lang w:val="en-GB" w:eastAsia="en-GB"/>
        </w:rPr>
        <w:t>qua, sản xuất nông nghiệp c</w:t>
      </w:r>
      <w:r w:rsidR="00BF7337" w:rsidRPr="001C09CE">
        <w:rPr>
          <w:color w:val="000000" w:themeColor="text1"/>
          <w:sz w:val="28"/>
          <w:szCs w:val="28"/>
          <w:lang w:val="en-GB" w:eastAsia="en-GB"/>
        </w:rPr>
        <w:t xml:space="preserve">hịu tác động </w:t>
      </w:r>
      <w:r w:rsidR="0062373F" w:rsidRPr="001C09CE">
        <w:rPr>
          <w:color w:val="000000" w:themeColor="text1"/>
          <w:sz w:val="28"/>
          <w:szCs w:val="28"/>
          <w:lang w:val="en-GB" w:eastAsia="en-GB"/>
        </w:rPr>
        <w:t>nặng nề do</w:t>
      </w:r>
      <w:r w:rsidR="00BF7337" w:rsidRPr="001C09CE">
        <w:rPr>
          <w:color w:val="000000" w:themeColor="text1"/>
          <w:sz w:val="28"/>
          <w:szCs w:val="28"/>
          <w:lang w:val="en-GB" w:eastAsia="en-GB"/>
        </w:rPr>
        <w:t xml:space="preserve"> đại dịch </w:t>
      </w:r>
      <w:r w:rsidR="0062373F" w:rsidRPr="001C09CE">
        <w:rPr>
          <w:color w:val="000000" w:themeColor="text1"/>
          <w:sz w:val="28"/>
          <w:szCs w:val="28"/>
          <w:lang w:val="en-GB" w:eastAsia="en-GB"/>
        </w:rPr>
        <w:t xml:space="preserve">Covid-19 cộng thêm giá vật tư, nguyên liệu đầu vào như thức ăn chăn nuôi, </w:t>
      </w:r>
      <w:r w:rsidR="00666B6D" w:rsidRPr="001C09CE">
        <w:rPr>
          <w:color w:val="000000" w:themeColor="text1"/>
          <w:sz w:val="28"/>
          <w:szCs w:val="28"/>
          <w:lang w:val="en-GB" w:eastAsia="en-GB"/>
        </w:rPr>
        <w:t xml:space="preserve">phân bón,… tăng mạnh làm cho người nông dân gặp rất nhiều khó khăn. Cử tri kiến nghị </w:t>
      </w:r>
      <w:r w:rsidR="00191905" w:rsidRPr="001C09CE">
        <w:rPr>
          <w:color w:val="000000" w:themeColor="text1"/>
          <w:sz w:val="28"/>
          <w:szCs w:val="28"/>
          <w:lang w:val="en-GB" w:eastAsia="en-GB"/>
        </w:rPr>
        <w:t>Bộ Nông nghiệp và Phát triển nông thôn tiếp tục nghiên cứu có biện pháp hữu hiệu tháo gỡ khó khăn cho</w:t>
      </w:r>
      <w:r w:rsidR="00666B6D" w:rsidRPr="001C09CE">
        <w:rPr>
          <w:color w:val="000000" w:themeColor="text1"/>
          <w:sz w:val="28"/>
          <w:szCs w:val="28"/>
          <w:lang w:val="en-GB" w:eastAsia="en-GB"/>
        </w:rPr>
        <w:t xml:space="preserve"> người nông dân.</w:t>
      </w:r>
      <w:r w:rsidR="00BF7337" w:rsidRPr="00FA5279">
        <w:rPr>
          <w:color w:val="000000" w:themeColor="text1"/>
          <w:sz w:val="28"/>
          <w:szCs w:val="28"/>
          <w:shd w:val="clear" w:color="auto" w:fill="FCFDFE"/>
          <w:lang w:val="en-GB" w:eastAsia="en-GB"/>
        </w:rPr>
        <w:t xml:space="preserve"> </w:t>
      </w:r>
    </w:p>
    <w:p w14:paraId="58DCE649" w14:textId="7AAB6D76" w:rsidR="00BB388D" w:rsidRPr="007D1E20" w:rsidRDefault="00E54298" w:rsidP="00FA5279">
      <w:pPr>
        <w:widowControl w:val="0"/>
        <w:spacing w:before="120" w:after="120" w:line="276" w:lineRule="auto"/>
        <w:ind w:firstLine="720"/>
        <w:jc w:val="both"/>
        <w:rPr>
          <w:sz w:val="28"/>
          <w:szCs w:val="28"/>
        </w:rPr>
      </w:pPr>
      <w:r w:rsidRPr="007D1E20">
        <w:rPr>
          <w:sz w:val="28"/>
          <w:szCs w:val="28"/>
        </w:rPr>
        <w:lastRenderedPageBreak/>
        <w:t xml:space="preserve">- Tại Công điện số 631/CĐ-TTg ngày 15/7/2021 của Thủ tướng Chính phủ về việc tập trung triển khai quyết liệt, đồng bộ các giải pháp kiểm soát phòng, chống bệnh viêm da nổi cục trên trâu, bò; theo đó, Thủ tướng Chính phủ giao Bộ Nông nghiệp và Phát triển nông thôn chủ trì, phối hợp Bộ Tài chính và các cơ quan liên quan nghiên cứu, xây dựng trình cấp có thẩm quyền xem xét, ban hành cơ chế, chính sách hỗ trợ phòng, chống dịch bệnh động vật, trong đó có bệnh viêm da nổi cục. Tuy nhiên, </w:t>
      </w:r>
      <w:r w:rsidR="007D1E20" w:rsidRPr="007D1E20">
        <w:rPr>
          <w:sz w:val="28"/>
          <w:szCs w:val="28"/>
        </w:rPr>
        <w:t xml:space="preserve">từ đầu năm 2021 đến nay, </w:t>
      </w:r>
      <w:r w:rsidRPr="007D1E20">
        <w:rPr>
          <w:sz w:val="28"/>
          <w:szCs w:val="28"/>
        </w:rPr>
        <w:t xml:space="preserve">nhiều hộ chăn nuôi </w:t>
      </w:r>
      <w:r w:rsidR="007D1E20" w:rsidRPr="007D1E20">
        <w:rPr>
          <w:sz w:val="28"/>
          <w:szCs w:val="28"/>
        </w:rPr>
        <w:t xml:space="preserve">trên địa bàn tỉnh Bình Định </w:t>
      </w:r>
      <w:r w:rsidRPr="007D1E20">
        <w:rPr>
          <w:sz w:val="28"/>
          <w:szCs w:val="28"/>
        </w:rPr>
        <w:t xml:space="preserve">bị thiệt hại do dịch </w:t>
      </w:r>
      <w:r w:rsidR="007D1E20" w:rsidRPr="007D1E20">
        <w:rPr>
          <w:rFonts w:eastAsia="MS Mincho"/>
          <w:sz w:val="28"/>
          <w:szCs w:val="28"/>
        </w:rPr>
        <w:t xml:space="preserve">bệnh cúm gia cầm, bệnh lở mồm long móng, dịch tả heo châu Phi, bệnh viêm da nổi cục trâu bò </w:t>
      </w:r>
      <w:r w:rsidRPr="007D1E20">
        <w:rPr>
          <w:sz w:val="28"/>
          <w:szCs w:val="28"/>
        </w:rPr>
        <w:t xml:space="preserve">gây ra </w:t>
      </w:r>
      <w:r w:rsidR="007D1E20" w:rsidRPr="007D1E20">
        <w:rPr>
          <w:sz w:val="28"/>
          <w:szCs w:val="28"/>
        </w:rPr>
        <w:t>nhưng</w:t>
      </w:r>
      <w:r w:rsidRPr="007D1E20">
        <w:rPr>
          <w:sz w:val="28"/>
          <w:szCs w:val="28"/>
        </w:rPr>
        <w:t xml:space="preserve"> chưa được hỗ trợ. </w:t>
      </w:r>
      <w:r w:rsidR="00A556C7" w:rsidRPr="007D1E20">
        <w:rPr>
          <w:sz w:val="28"/>
          <w:szCs w:val="28"/>
        </w:rPr>
        <w:t>Cử tri kiến nghị</w:t>
      </w:r>
      <w:r w:rsidR="00BB388D" w:rsidRPr="007D1E20">
        <w:rPr>
          <w:sz w:val="28"/>
          <w:szCs w:val="28"/>
        </w:rPr>
        <w:t xml:space="preserve"> Chính phủ chỉ đạo các bộ</w:t>
      </w:r>
      <w:r w:rsidR="00C50D57">
        <w:rPr>
          <w:sz w:val="28"/>
          <w:szCs w:val="28"/>
        </w:rPr>
        <w:t>,</w:t>
      </w:r>
      <w:r w:rsidR="00BB388D" w:rsidRPr="007D1E20">
        <w:rPr>
          <w:sz w:val="28"/>
          <w:szCs w:val="28"/>
        </w:rPr>
        <w:t xml:space="preserve"> ngành sớm ban hành cơ chế</w:t>
      </w:r>
      <w:r w:rsidR="007D1E20" w:rsidRPr="007D1E20">
        <w:rPr>
          <w:sz w:val="28"/>
          <w:szCs w:val="28"/>
        </w:rPr>
        <w:t>, chính sách</w:t>
      </w:r>
      <w:r w:rsidR="00BB388D" w:rsidRPr="007D1E20">
        <w:rPr>
          <w:sz w:val="28"/>
          <w:szCs w:val="28"/>
        </w:rPr>
        <w:t xml:space="preserve"> hỗ trợ </w:t>
      </w:r>
      <w:r w:rsidR="00EA2476">
        <w:rPr>
          <w:sz w:val="28"/>
          <w:szCs w:val="28"/>
        </w:rPr>
        <w:t xml:space="preserve">để kịp thời tháo gỡ khó khăn </w:t>
      </w:r>
      <w:r w:rsidR="00BB388D" w:rsidRPr="007D1E20">
        <w:rPr>
          <w:sz w:val="28"/>
          <w:szCs w:val="28"/>
        </w:rPr>
        <w:t xml:space="preserve">cho người chăn nuôi có vật nuôi bị tiêu hủy do các dịch bệnh </w:t>
      </w:r>
      <w:r w:rsidR="007D1E20" w:rsidRPr="007D1E20">
        <w:rPr>
          <w:sz w:val="28"/>
          <w:szCs w:val="28"/>
        </w:rPr>
        <w:t>gây ra</w:t>
      </w:r>
      <w:r w:rsidR="00BB388D" w:rsidRPr="007D1E20">
        <w:rPr>
          <w:sz w:val="28"/>
          <w:szCs w:val="28"/>
        </w:rPr>
        <w:t xml:space="preserve">. </w:t>
      </w:r>
    </w:p>
    <w:p w14:paraId="2F93AE01" w14:textId="073E1588" w:rsidR="00E14294" w:rsidRPr="00982748" w:rsidRDefault="00E14294" w:rsidP="00FA5279">
      <w:pPr>
        <w:widowControl w:val="0"/>
        <w:tabs>
          <w:tab w:val="left" w:pos="0"/>
        </w:tabs>
        <w:spacing w:before="120" w:after="360" w:line="276" w:lineRule="auto"/>
        <w:ind w:firstLine="720"/>
        <w:jc w:val="both"/>
        <w:rPr>
          <w:color w:val="000000" w:themeColor="text1"/>
          <w:sz w:val="28"/>
          <w:szCs w:val="28"/>
          <w:lang w:val="de-DE"/>
        </w:rPr>
      </w:pPr>
      <w:r w:rsidRPr="00982748">
        <w:rPr>
          <w:color w:val="000000" w:themeColor="text1"/>
          <w:sz w:val="28"/>
          <w:szCs w:val="28"/>
          <w:lang w:val="de-DE"/>
        </w:rPr>
        <w:t>Trên đây là báo cáo t</w:t>
      </w:r>
      <w:r w:rsidRPr="00982748">
        <w:rPr>
          <w:color w:val="000000" w:themeColor="text1"/>
          <w:sz w:val="28"/>
          <w:szCs w:val="28"/>
          <w:lang w:val="vi-VN"/>
        </w:rPr>
        <w:t xml:space="preserve">ổng hợp </w:t>
      </w:r>
      <w:r w:rsidRPr="00982748">
        <w:rPr>
          <w:color w:val="000000" w:themeColor="text1"/>
          <w:sz w:val="28"/>
          <w:szCs w:val="28"/>
          <w:lang w:val="de-DE"/>
        </w:rPr>
        <w:t>ý ki</w:t>
      </w:r>
      <w:r w:rsidRPr="00982748">
        <w:rPr>
          <w:color w:val="000000" w:themeColor="text1"/>
          <w:sz w:val="28"/>
          <w:szCs w:val="28"/>
          <w:lang w:val="vi-VN"/>
        </w:rPr>
        <w:t>ến, kiến nghị của cử tri tỉnh</w:t>
      </w:r>
      <w:r w:rsidRPr="00982748">
        <w:rPr>
          <w:color w:val="000000" w:themeColor="text1"/>
          <w:sz w:val="28"/>
          <w:szCs w:val="28"/>
          <w:lang w:val="de-DE"/>
        </w:rPr>
        <w:t xml:space="preserve"> Bình Định </w:t>
      </w:r>
      <w:r w:rsidR="00AD3226" w:rsidRPr="00982748">
        <w:rPr>
          <w:rFonts w:eastAsia="MS Mincho"/>
          <w:color w:val="000000" w:themeColor="text1"/>
          <w:spacing w:val="-2"/>
          <w:sz w:val="28"/>
          <w:szCs w:val="28"/>
          <w:lang w:val="nl-NL"/>
        </w:rPr>
        <w:t xml:space="preserve">sau </w:t>
      </w:r>
      <w:r w:rsidRPr="00982748">
        <w:rPr>
          <w:rFonts w:eastAsia="MS Mincho"/>
          <w:color w:val="000000" w:themeColor="text1"/>
          <w:spacing w:val="-2"/>
          <w:sz w:val="28"/>
          <w:szCs w:val="28"/>
          <w:lang w:val="nl-NL"/>
        </w:rPr>
        <w:t>kỳ họp thứ 3, Quốc hội khóa XV</w:t>
      </w:r>
      <w:r w:rsidRPr="00982748">
        <w:rPr>
          <w:color w:val="000000" w:themeColor="text1"/>
          <w:sz w:val="28"/>
          <w:szCs w:val="28"/>
          <w:lang w:val="de-DE"/>
        </w:rPr>
        <w:t>, Đoàn đ</w:t>
      </w:r>
      <w:r w:rsidRPr="00982748">
        <w:rPr>
          <w:color w:val="000000" w:themeColor="text1"/>
          <w:sz w:val="28"/>
          <w:szCs w:val="28"/>
          <w:lang w:val="vi-VN"/>
        </w:rPr>
        <w:t>ại biểu Quốc hội tỉnh</w:t>
      </w:r>
      <w:r w:rsidRPr="00982748">
        <w:rPr>
          <w:color w:val="000000" w:themeColor="text1"/>
          <w:sz w:val="28"/>
          <w:szCs w:val="28"/>
          <w:lang w:val="de-DE"/>
        </w:rPr>
        <w:t xml:space="preserve"> trân tr</w:t>
      </w:r>
      <w:r w:rsidRPr="00982748">
        <w:rPr>
          <w:color w:val="000000" w:themeColor="text1"/>
          <w:sz w:val="28"/>
          <w:szCs w:val="28"/>
          <w:lang w:val="vi-VN"/>
        </w:rPr>
        <w:t>ọng b</w:t>
      </w:r>
      <w:r w:rsidRPr="00982748">
        <w:rPr>
          <w:color w:val="000000" w:themeColor="text1"/>
          <w:sz w:val="28"/>
          <w:szCs w:val="28"/>
          <w:lang w:val="de-DE"/>
        </w:rPr>
        <w:t>áo cáo Ủy ban thường vụ Quốc hội.</w:t>
      </w:r>
      <w:r w:rsidRPr="00982748">
        <w:rPr>
          <w:color w:val="000000" w:themeColor="text1"/>
          <w:sz w:val="28"/>
          <w:szCs w:val="28"/>
          <w:lang w:val="vi-VN"/>
        </w:rPr>
        <w:t>/.</w:t>
      </w:r>
    </w:p>
    <w:tbl>
      <w:tblPr>
        <w:tblW w:w="8931" w:type="dxa"/>
        <w:tblInd w:w="108" w:type="dxa"/>
        <w:tblLook w:val="01E0" w:firstRow="1" w:lastRow="1" w:firstColumn="1" w:lastColumn="1" w:noHBand="0" w:noVBand="0"/>
      </w:tblPr>
      <w:tblGrid>
        <w:gridCol w:w="3969"/>
        <w:gridCol w:w="4962"/>
      </w:tblGrid>
      <w:tr w:rsidR="00982748" w:rsidRPr="00982748" w14:paraId="5717C99A" w14:textId="77777777" w:rsidTr="009C0663">
        <w:trPr>
          <w:trHeight w:val="340"/>
        </w:trPr>
        <w:tc>
          <w:tcPr>
            <w:tcW w:w="3969" w:type="dxa"/>
            <w:hideMark/>
          </w:tcPr>
          <w:p w14:paraId="4F871A8E" w14:textId="77777777" w:rsidR="00E14294" w:rsidRPr="00982748" w:rsidRDefault="00E14294" w:rsidP="00E14294">
            <w:pPr>
              <w:jc w:val="both"/>
              <w:rPr>
                <w:rFonts w:eastAsia="MS Mincho"/>
                <w:b/>
                <w:i/>
                <w:color w:val="000000" w:themeColor="text1"/>
                <w:spacing w:val="-2"/>
                <w:lang w:val="vi-VN"/>
              </w:rPr>
            </w:pPr>
            <w:r w:rsidRPr="00982748">
              <w:rPr>
                <w:rFonts w:eastAsia="MS Mincho"/>
                <w:b/>
                <w:i/>
                <w:color w:val="000000" w:themeColor="text1"/>
                <w:spacing w:val="-2"/>
                <w:lang w:val="vi-VN"/>
              </w:rPr>
              <w:t>Nơi nhận:</w:t>
            </w:r>
          </w:p>
          <w:p w14:paraId="0D128A4A" w14:textId="77777777" w:rsidR="00E14294" w:rsidRPr="00982748" w:rsidRDefault="00E14294" w:rsidP="00E14294">
            <w:pPr>
              <w:rPr>
                <w:rFonts w:eastAsia="MS Mincho"/>
                <w:color w:val="000000" w:themeColor="text1"/>
                <w:spacing w:val="-2"/>
                <w:sz w:val="22"/>
                <w:szCs w:val="22"/>
                <w:lang w:val="nl-NL"/>
              </w:rPr>
            </w:pPr>
            <w:r w:rsidRPr="00982748">
              <w:rPr>
                <w:rFonts w:eastAsia="MS Mincho"/>
                <w:noProof/>
                <w:color w:val="000000" w:themeColor="text1"/>
                <w:spacing w:val="-2"/>
                <w:sz w:val="22"/>
                <w:szCs w:val="22"/>
              </w:rPr>
              <mc:AlternateContent>
                <mc:Choice Requires="wps">
                  <w:drawing>
                    <wp:anchor distT="0" distB="0" distL="114300" distR="114300" simplePos="0" relativeHeight="251664896" behindDoc="0" locked="0" layoutInCell="1" allowOverlap="1" wp14:anchorId="13F4DF91" wp14:editId="343189A5">
                      <wp:simplePos x="0" y="0"/>
                      <wp:positionH relativeFrom="column">
                        <wp:posOffset>1809750</wp:posOffset>
                      </wp:positionH>
                      <wp:positionV relativeFrom="paragraph">
                        <wp:posOffset>36830</wp:posOffset>
                      </wp:positionV>
                      <wp:extent cx="145415" cy="681355"/>
                      <wp:effectExtent l="0" t="0" r="26035" b="23495"/>
                      <wp:wrapNone/>
                      <wp:docPr id="7" name="Right Brac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415" cy="681355"/>
                              </a:xfrm>
                              <a:prstGeom prst="rightBrace">
                                <a:avLst>
                                  <a:gd name="adj1" fmla="val 390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E605A1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 o:spid="_x0000_s1026" type="#_x0000_t88" style="position:absolute;margin-left:142.5pt;margin-top:2.9pt;width:11.45pt;height:53.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"/>
                  </w:pict>
                </mc:Fallback>
              </mc:AlternateContent>
            </w:r>
            <w:r w:rsidRPr="00982748">
              <w:rPr>
                <w:rFonts w:eastAsia="MS Mincho"/>
                <w:color w:val="000000" w:themeColor="text1"/>
                <w:spacing w:val="-2"/>
                <w:sz w:val="22"/>
                <w:szCs w:val="22"/>
                <w:lang w:val="vi-VN"/>
              </w:rPr>
              <w:t xml:space="preserve">- UB </w:t>
            </w:r>
            <w:r w:rsidRPr="00982748">
              <w:rPr>
                <w:rFonts w:eastAsia="MS Mincho"/>
                <w:color w:val="000000" w:themeColor="text1"/>
                <w:spacing w:val="-2"/>
                <w:sz w:val="22"/>
                <w:szCs w:val="22"/>
                <w:lang w:val="nl-NL"/>
              </w:rPr>
              <w:t>T</w:t>
            </w:r>
            <w:r w:rsidRPr="00982748">
              <w:rPr>
                <w:rFonts w:eastAsia="MS Mincho"/>
                <w:color w:val="000000" w:themeColor="text1"/>
                <w:spacing w:val="-2"/>
                <w:sz w:val="22"/>
                <w:szCs w:val="22"/>
                <w:lang w:val="vi-VN"/>
              </w:rPr>
              <w:t xml:space="preserve">hường vụ Quốc hội;  </w:t>
            </w:r>
          </w:p>
          <w:p w14:paraId="1B4FDE0D" w14:textId="77777777" w:rsidR="00E14294" w:rsidRPr="00982748" w:rsidRDefault="00E14294" w:rsidP="00E14294">
            <w:pPr>
              <w:rPr>
                <w:rFonts w:eastAsia="MS Mincho"/>
                <w:color w:val="000000" w:themeColor="text1"/>
                <w:spacing w:val="-2"/>
                <w:sz w:val="22"/>
                <w:szCs w:val="22"/>
                <w:lang w:val="nl-NL"/>
              </w:rPr>
            </w:pPr>
            <w:r w:rsidRPr="00982748">
              <w:rPr>
                <w:rFonts w:eastAsia="MS Mincho"/>
                <w:color w:val="000000" w:themeColor="text1"/>
                <w:spacing w:val="-2"/>
                <w:sz w:val="22"/>
                <w:szCs w:val="22"/>
                <w:lang w:val="nl-NL"/>
              </w:rPr>
              <w:t xml:space="preserve">- </w:t>
            </w:r>
            <w:r w:rsidRPr="00982748">
              <w:rPr>
                <w:rFonts w:eastAsia="MS Mincho"/>
                <w:color w:val="000000" w:themeColor="text1"/>
                <w:spacing w:val="-2"/>
                <w:sz w:val="22"/>
                <w:szCs w:val="22"/>
                <w:lang w:val="vi-VN"/>
              </w:rPr>
              <w:t>UB TW MTTQVN;</w:t>
            </w:r>
          </w:p>
          <w:p w14:paraId="62064FCB" w14:textId="77777777" w:rsidR="00E14294" w:rsidRPr="00982748" w:rsidRDefault="00E14294" w:rsidP="00E14294">
            <w:pPr>
              <w:rPr>
                <w:rFonts w:eastAsia="MS Mincho"/>
                <w:color w:val="000000" w:themeColor="text1"/>
                <w:spacing w:val="-2"/>
                <w:sz w:val="22"/>
                <w:szCs w:val="22"/>
                <w:lang w:val="nl-NL"/>
              </w:rPr>
            </w:pPr>
            <w:r w:rsidRPr="00982748">
              <w:rPr>
                <w:rFonts w:eastAsia="MS Mincho"/>
                <w:color w:val="000000" w:themeColor="text1"/>
                <w:spacing w:val="-2"/>
                <w:sz w:val="22"/>
                <w:szCs w:val="22"/>
                <w:lang w:val="nl-NL"/>
              </w:rPr>
              <w:t>- Văn phòng Quốc hội;</w:t>
            </w:r>
            <w:r w:rsidRPr="00982748">
              <w:rPr>
                <w:rFonts w:eastAsia="MS Mincho"/>
                <w:color w:val="000000" w:themeColor="text1"/>
                <w:spacing w:val="-2"/>
                <w:sz w:val="22"/>
                <w:szCs w:val="22"/>
                <w:lang w:val="nl-NL"/>
              </w:rPr>
              <w:tab/>
              <w:t xml:space="preserve">                  (b/c)</w:t>
            </w:r>
          </w:p>
          <w:p w14:paraId="27300BFE" w14:textId="77777777" w:rsidR="00E14294" w:rsidRPr="00982748" w:rsidRDefault="00E14294" w:rsidP="00E14294">
            <w:pPr>
              <w:rPr>
                <w:rFonts w:eastAsia="MS Mincho"/>
                <w:color w:val="000000" w:themeColor="text1"/>
                <w:spacing w:val="-2"/>
                <w:sz w:val="22"/>
                <w:szCs w:val="22"/>
              </w:rPr>
            </w:pPr>
            <w:r w:rsidRPr="00982748">
              <w:rPr>
                <w:rFonts w:eastAsia="MS Mincho"/>
                <w:color w:val="000000" w:themeColor="text1"/>
                <w:spacing w:val="-2"/>
                <w:sz w:val="22"/>
                <w:szCs w:val="22"/>
              </w:rPr>
              <w:t>-</w:t>
            </w:r>
            <w:r w:rsidRPr="00982748">
              <w:rPr>
                <w:rFonts w:eastAsia="MS Mincho"/>
                <w:color w:val="000000" w:themeColor="text1"/>
                <w:spacing w:val="-2"/>
                <w:sz w:val="22"/>
                <w:szCs w:val="22"/>
                <w:lang w:val="vi-VN"/>
              </w:rPr>
              <w:t xml:space="preserve"> Ban Công tác ĐB và Ban </w:t>
            </w:r>
            <w:r w:rsidRPr="00982748">
              <w:rPr>
                <w:rFonts w:eastAsia="MS Mincho"/>
                <w:color w:val="000000" w:themeColor="text1"/>
                <w:spacing w:val="-2"/>
                <w:sz w:val="22"/>
                <w:szCs w:val="22"/>
              </w:rPr>
              <w:t>DN</w:t>
            </w:r>
          </w:p>
          <w:p w14:paraId="7948E2AA" w14:textId="77777777" w:rsidR="00E14294" w:rsidRPr="00982748" w:rsidRDefault="00E14294" w:rsidP="00E14294">
            <w:pPr>
              <w:rPr>
                <w:rFonts w:eastAsia="MS Mincho"/>
                <w:color w:val="000000" w:themeColor="text1"/>
                <w:spacing w:val="-2"/>
                <w:sz w:val="22"/>
                <w:szCs w:val="22"/>
              </w:rPr>
            </w:pPr>
            <w:r w:rsidRPr="00982748">
              <w:rPr>
                <w:rFonts w:eastAsia="MS Mincho"/>
                <w:color w:val="000000" w:themeColor="text1"/>
                <w:spacing w:val="-2"/>
                <w:sz w:val="22"/>
                <w:szCs w:val="22"/>
                <w:lang w:val="vi-VN"/>
              </w:rPr>
              <w:t>của UBTV Quốc hội</w:t>
            </w:r>
            <w:r w:rsidRPr="00982748">
              <w:rPr>
                <w:rFonts w:eastAsia="MS Mincho"/>
                <w:color w:val="000000" w:themeColor="text1"/>
                <w:spacing w:val="-2"/>
                <w:sz w:val="22"/>
                <w:szCs w:val="22"/>
              </w:rPr>
              <w:t>;</w:t>
            </w:r>
          </w:p>
          <w:p w14:paraId="7C2C9A53" w14:textId="77777777" w:rsidR="00E14294" w:rsidRPr="00982748" w:rsidRDefault="00E14294" w:rsidP="00E14294">
            <w:pPr>
              <w:rPr>
                <w:rFonts w:eastAsia="MS Mincho"/>
                <w:color w:val="000000" w:themeColor="text1"/>
                <w:spacing w:val="-2"/>
                <w:sz w:val="22"/>
                <w:szCs w:val="22"/>
              </w:rPr>
            </w:pPr>
            <w:r w:rsidRPr="00982748">
              <w:rPr>
                <w:rFonts w:eastAsia="MS Mincho"/>
                <w:color w:val="000000" w:themeColor="text1"/>
                <w:spacing w:val="-2"/>
                <w:sz w:val="22"/>
                <w:szCs w:val="22"/>
              </w:rPr>
              <w:t xml:space="preserve">- </w:t>
            </w:r>
            <w:r w:rsidRPr="00982748">
              <w:rPr>
                <w:rFonts w:eastAsia="MS Mincho"/>
                <w:color w:val="000000" w:themeColor="text1"/>
                <w:spacing w:val="-2"/>
                <w:sz w:val="22"/>
                <w:szCs w:val="22"/>
                <w:lang w:val="vi-VN"/>
              </w:rPr>
              <w:t xml:space="preserve">Các ĐBQH </w:t>
            </w:r>
            <w:r w:rsidRPr="00982748">
              <w:rPr>
                <w:rFonts w:eastAsia="MS Mincho"/>
                <w:color w:val="000000" w:themeColor="text1"/>
                <w:spacing w:val="-2"/>
                <w:sz w:val="22"/>
                <w:szCs w:val="22"/>
              </w:rPr>
              <w:t>đơn vị tỉnh</w:t>
            </w:r>
            <w:r w:rsidRPr="00982748">
              <w:rPr>
                <w:rFonts w:eastAsia="MS Mincho"/>
                <w:color w:val="000000" w:themeColor="text1"/>
                <w:spacing w:val="-2"/>
                <w:sz w:val="22"/>
                <w:szCs w:val="22"/>
                <w:lang w:val="vi-VN"/>
              </w:rPr>
              <w:t>;</w:t>
            </w:r>
          </w:p>
          <w:p w14:paraId="56296B0C" w14:textId="77777777" w:rsidR="00E14294" w:rsidRPr="00982748" w:rsidRDefault="00E14294" w:rsidP="00E14294">
            <w:pPr>
              <w:rPr>
                <w:rFonts w:eastAsia="MS Mincho"/>
                <w:color w:val="000000" w:themeColor="text1"/>
                <w:spacing w:val="-2"/>
                <w:sz w:val="22"/>
                <w:szCs w:val="22"/>
              </w:rPr>
            </w:pPr>
            <w:r w:rsidRPr="00982748">
              <w:rPr>
                <w:rFonts w:eastAsia="MS Mincho"/>
                <w:color w:val="000000" w:themeColor="text1"/>
                <w:spacing w:val="-2"/>
                <w:sz w:val="22"/>
                <w:szCs w:val="22"/>
                <w:lang w:val="vi-VN"/>
              </w:rPr>
              <w:t xml:space="preserve">- </w:t>
            </w:r>
            <w:r w:rsidRPr="00982748">
              <w:rPr>
                <w:rFonts w:eastAsia="MS Mincho"/>
                <w:color w:val="000000" w:themeColor="text1"/>
                <w:spacing w:val="-2"/>
                <w:sz w:val="22"/>
                <w:szCs w:val="22"/>
              </w:rPr>
              <w:t>Thường trực HĐND tỉnh;</w:t>
            </w:r>
          </w:p>
          <w:p w14:paraId="0DFC7FCF" w14:textId="77777777" w:rsidR="00E14294" w:rsidRPr="00982748" w:rsidRDefault="00E14294" w:rsidP="00E14294">
            <w:pPr>
              <w:rPr>
                <w:rFonts w:eastAsia="MS Mincho"/>
                <w:color w:val="000000" w:themeColor="text1"/>
                <w:spacing w:val="-2"/>
                <w:sz w:val="22"/>
                <w:szCs w:val="22"/>
              </w:rPr>
            </w:pPr>
            <w:r w:rsidRPr="00982748">
              <w:rPr>
                <w:rFonts w:eastAsia="MS Mincho"/>
                <w:color w:val="000000" w:themeColor="text1"/>
                <w:spacing w:val="-2"/>
                <w:sz w:val="22"/>
                <w:szCs w:val="22"/>
              </w:rPr>
              <w:t>- UBND tỉnh; UBMTTQVN tỉnh;</w:t>
            </w:r>
          </w:p>
          <w:p w14:paraId="2ABFD083" w14:textId="77777777" w:rsidR="00E14294" w:rsidRPr="00982748" w:rsidRDefault="00E14294" w:rsidP="00E14294">
            <w:pPr>
              <w:rPr>
                <w:rFonts w:eastAsia="MS Mincho"/>
                <w:color w:val="000000" w:themeColor="text1"/>
                <w:spacing w:val="-2"/>
                <w:sz w:val="22"/>
                <w:szCs w:val="22"/>
              </w:rPr>
            </w:pPr>
            <w:r w:rsidRPr="00982748">
              <w:rPr>
                <w:rFonts w:eastAsia="MS Mincho"/>
                <w:color w:val="000000" w:themeColor="text1"/>
                <w:spacing w:val="-2"/>
                <w:sz w:val="22"/>
                <w:szCs w:val="22"/>
              </w:rPr>
              <w:t>- TT HĐND, UBND, UBMTTQVN các huyện, thị xã, thành phố;</w:t>
            </w:r>
          </w:p>
          <w:p w14:paraId="1BAF00CB" w14:textId="77777777" w:rsidR="00E14294" w:rsidRPr="00982748" w:rsidRDefault="00E14294" w:rsidP="00E14294">
            <w:pPr>
              <w:rPr>
                <w:rFonts w:eastAsia="MS Mincho"/>
                <w:color w:val="000000" w:themeColor="text1"/>
                <w:spacing w:val="-2"/>
                <w:sz w:val="22"/>
                <w:szCs w:val="22"/>
              </w:rPr>
            </w:pPr>
            <w:r w:rsidRPr="00982748">
              <w:rPr>
                <w:rFonts w:eastAsia="MS Mincho"/>
                <w:color w:val="000000" w:themeColor="text1"/>
                <w:spacing w:val="-2"/>
                <w:sz w:val="22"/>
                <w:szCs w:val="22"/>
              </w:rPr>
              <w:t>- LĐ VP Đoàn ĐBQH và HĐND tỉnh;</w:t>
            </w:r>
          </w:p>
          <w:p w14:paraId="23BE1F00" w14:textId="77777777" w:rsidR="00E14294" w:rsidRPr="00982748" w:rsidRDefault="00E14294" w:rsidP="00E14294">
            <w:pPr>
              <w:rPr>
                <w:rFonts w:eastAsia="MS Mincho"/>
                <w:color w:val="000000" w:themeColor="text1"/>
                <w:spacing w:val="-2"/>
                <w:sz w:val="22"/>
                <w:szCs w:val="22"/>
              </w:rPr>
            </w:pPr>
            <w:r w:rsidRPr="00982748">
              <w:rPr>
                <w:rFonts w:eastAsia="MS Mincho"/>
                <w:color w:val="000000" w:themeColor="text1"/>
                <w:spacing w:val="-2"/>
                <w:sz w:val="22"/>
                <w:szCs w:val="22"/>
              </w:rPr>
              <w:t>- Phòng CTQH;</w:t>
            </w:r>
          </w:p>
          <w:p w14:paraId="4FB7FFC4" w14:textId="77777777" w:rsidR="00E14294" w:rsidRPr="00982748" w:rsidRDefault="00E14294" w:rsidP="00E14294">
            <w:pPr>
              <w:rPr>
                <w:rFonts w:eastAsia="MS Mincho"/>
                <w:color w:val="000000" w:themeColor="text1"/>
                <w:spacing w:val="-2"/>
                <w:sz w:val="28"/>
                <w:szCs w:val="28"/>
              </w:rPr>
            </w:pPr>
            <w:r w:rsidRPr="00982748">
              <w:rPr>
                <w:rFonts w:eastAsia="MS Mincho"/>
                <w:color w:val="000000" w:themeColor="text1"/>
                <w:spacing w:val="-2"/>
                <w:sz w:val="22"/>
                <w:szCs w:val="22"/>
                <w:lang w:val="vi-VN"/>
              </w:rPr>
              <w:t>- Lưu</w:t>
            </w:r>
            <w:r w:rsidRPr="00982748">
              <w:rPr>
                <w:rFonts w:eastAsia="MS Mincho"/>
                <w:color w:val="000000" w:themeColor="text1"/>
                <w:spacing w:val="-2"/>
                <w:sz w:val="22"/>
                <w:szCs w:val="22"/>
              </w:rPr>
              <w:t>:</w:t>
            </w:r>
            <w:r w:rsidRPr="00982748">
              <w:rPr>
                <w:rFonts w:eastAsia="MS Mincho"/>
                <w:color w:val="000000" w:themeColor="text1"/>
                <w:spacing w:val="-2"/>
                <w:sz w:val="22"/>
                <w:szCs w:val="22"/>
                <w:lang w:val="vi-VN"/>
              </w:rPr>
              <w:t xml:space="preserve"> V</w:t>
            </w:r>
            <w:r w:rsidRPr="00982748">
              <w:rPr>
                <w:rFonts w:eastAsia="MS Mincho"/>
                <w:color w:val="000000" w:themeColor="text1"/>
                <w:spacing w:val="-2"/>
                <w:sz w:val="22"/>
                <w:szCs w:val="22"/>
              </w:rPr>
              <w:t>T</w:t>
            </w:r>
            <w:r w:rsidRPr="00982748">
              <w:rPr>
                <w:rFonts w:eastAsia="MS Mincho"/>
                <w:color w:val="000000" w:themeColor="text1"/>
                <w:spacing w:val="-2"/>
                <w:sz w:val="22"/>
                <w:szCs w:val="22"/>
                <w:lang w:val="vi-VN"/>
              </w:rPr>
              <w:t>.</w:t>
            </w:r>
            <w:r w:rsidRPr="00982748">
              <w:rPr>
                <w:rFonts w:eastAsia="MS Mincho"/>
                <w:color w:val="000000" w:themeColor="text1"/>
                <w:spacing w:val="-2"/>
                <w:sz w:val="28"/>
                <w:szCs w:val="28"/>
                <w:lang w:val="vi-VN"/>
              </w:rPr>
              <w:tab/>
            </w:r>
            <w:r w:rsidRPr="00982748">
              <w:rPr>
                <w:rFonts w:eastAsia="MS Mincho"/>
                <w:color w:val="000000" w:themeColor="text1"/>
                <w:spacing w:val="-2"/>
                <w:sz w:val="28"/>
                <w:szCs w:val="28"/>
                <w:lang w:val="vi-VN"/>
              </w:rPr>
              <w:tab/>
            </w:r>
          </w:p>
          <w:p w14:paraId="60DBE7F4" w14:textId="77777777" w:rsidR="00E14294" w:rsidRPr="00982748" w:rsidRDefault="00E14294" w:rsidP="00E14294">
            <w:pPr>
              <w:spacing w:line="400" w:lineRule="exact"/>
              <w:ind w:firstLine="720"/>
              <w:jc w:val="both"/>
              <w:rPr>
                <w:rFonts w:eastAsia="MS Mincho"/>
                <w:color w:val="000000" w:themeColor="text1"/>
                <w:spacing w:val="-2"/>
                <w:sz w:val="28"/>
                <w:szCs w:val="28"/>
                <w:lang w:val="vi-VN"/>
              </w:rPr>
            </w:pPr>
          </w:p>
        </w:tc>
        <w:tc>
          <w:tcPr>
            <w:tcW w:w="4962" w:type="dxa"/>
          </w:tcPr>
          <w:p w14:paraId="6F5E6F1A" w14:textId="77777777" w:rsidR="00E14294" w:rsidRPr="00982748" w:rsidRDefault="00E14294" w:rsidP="00E14294">
            <w:pPr>
              <w:ind w:firstLine="34"/>
              <w:jc w:val="center"/>
              <w:rPr>
                <w:rFonts w:eastAsia="MS Mincho"/>
                <w:b/>
                <w:bCs/>
                <w:color w:val="000000" w:themeColor="text1"/>
                <w:spacing w:val="-2"/>
                <w:sz w:val="28"/>
                <w:szCs w:val="28"/>
                <w:lang w:val="vi-VN"/>
              </w:rPr>
            </w:pPr>
            <w:r w:rsidRPr="00982748">
              <w:rPr>
                <w:rFonts w:eastAsia="MS Mincho"/>
                <w:b/>
                <w:color w:val="000000" w:themeColor="text1"/>
                <w:spacing w:val="-2"/>
                <w:sz w:val="28"/>
                <w:szCs w:val="28"/>
                <w:lang w:val="vi-VN"/>
              </w:rPr>
              <w:t>TM. ĐOÀN ĐẠI BIỂU QUỐC HỘI</w:t>
            </w:r>
          </w:p>
          <w:p w14:paraId="14D93521" w14:textId="77777777" w:rsidR="00E14294" w:rsidRPr="00982748" w:rsidRDefault="00E14294" w:rsidP="00E14294">
            <w:pPr>
              <w:ind w:firstLine="34"/>
              <w:jc w:val="center"/>
              <w:rPr>
                <w:rFonts w:eastAsia="MS Mincho"/>
                <w:b/>
                <w:color w:val="000000" w:themeColor="text1"/>
                <w:spacing w:val="-2"/>
                <w:sz w:val="28"/>
                <w:szCs w:val="28"/>
                <w:lang w:val="vi-VN"/>
              </w:rPr>
            </w:pPr>
            <w:r w:rsidRPr="00982748">
              <w:rPr>
                <w:rFonts w:eastAsia="MS Mincho"/>
                <w:b/>
                <w:color w:val="000000" w:themeColor="text1"/>
                <w:spacing w:val="-2"/>
                <w:sz w:val="28"/>
                <w:szCs w:val="28"/>
                <w:lang w:val="vi-VN"/>
              </w:rPr>
              <w:t>KT. TRƯỞNG ĐOÀN</w:t>
            </w:r>
          </w:p>
          <w:p w14:paraId="6BD7F00D" w14:textId="77777777" w:rsidR="00E14294" w:rsidRPr="00982748" w:rsidRDefault="00E14294" w:rsidP="00E14294">
            <w:pPr>
              <w:jc w:val="center"/>
              <w:rPr>
                <w:rFonts w:eastAsia="MS Mincho"/>
                <w:b/>
                <w:color w:val="000000" w:themeColor="text1"/>
                <w:spacing w:val="-2"/>
                <w:sz w:val="28"/>
                <w:szCs w:val="28"/>
                <w:lang w:val="vi-VN"/>
              </w:rPr>
            </w:pPr>
            <w:r w:rsidRPr="00982748">
              <w:rPr>
                <w:rFonts w:eastAsia="MS Mincho"/>
                <w:b/>
                <w:color w:val="000000" w:themeColor="text1"/>
                <w:spacing w:val="-2"/>
                <w:sz w:val="28"/>
                <w:szCs w:val="28"/>
                <w:lang w:val="vi-VN"/>
              </w:rPr>
              <w:t>PHÓ TRƯỞNG ĐOÀN</w:t>
            </w:r>
          </w:p>
          <w:p w14:paraId="56212459" w14:textId="77777777" w:rsidR="00E14294" w:rsidRPr="00982748" w:rsidRDefault="00E14294" w:rsidP="00E14294">
            <w:pPr>
              <w:spacing w:before="120" w:after="120" w:line="400" w:lineRule="exact"/>
              <w:jc w:val="center"/>
              <w:rPr>
                <w:rFonts w:eastAsia="MS Mincho"/>
                <w:b/>
                <w:color w:val="000000" w:themeColor="text1"/>
                <w:spacing w:val="-2"/>
                <w:sz w:val="28"/>
                <w:szCs w:val="28"/>
                <w:lang w:val="vi-VN"/>
              </w:rPr>
            </w:pPr>
          </w:p>
          <w:p w14:paraId="507C4D76" w14:textId="4E69E248" w:rsidR="00E14294" w:rsidRPr="00982748" w:rsidRDefault="003B43BF" w:rsidP="00E14294">
            <w:pPr>
              <w:spacing w:before="120" w:after="120" w:line="400" w:lineRule="exact"/>
              <w:jc w:val="center"/>
              <w:rPr>
                <w:rFonts w:eastAsia="MS Mincho"/>
                <w:b/>
                <w:color w:val="000000" w:themeColor="text1"/>
                <w:spacing w:val="-2"/>
                <w:sz w:val="28"/>
                <w:szCs w:val="28"/>
              </w:rPr>
            </w:pPr>
            <w:r>
              <w:rPr>
                <w:rFonts w:eastAsia="MS Mincho"/>
                <w:b/>
                <w:color w:val="000000" w:themeColor="text1"/>
                <w:spacing w:val="-2"/>
                <w:sz w:val="28"/>
                <w:szCs w:val="28"/>
              </w:rPr>
              <w:t>(đã ký)</w:t>
            </w:r>
          </w:p>
          <w:p w14:paraId="4BB48D9F" w14:textId="77777777" w:rsidR="00E14294" w:rsidRPr="00982748" w:rsidRDefault="00E14294" w:rsidP="00E14294">
            <w:pPr>
              <w:spacing w:before="120" w:after="120" w:line="400" w:lineRule="exact"/>
              <w:rPr>
                <w:rFonts w:eastAsia="MS Mincho"/>
                <w:b/>
                <w:color w:val="000000" w:themeColor="text1"/>
                <w:spacing w:val="-2"/>
                <w:sz w:val="28"/>
                <w:szCs w:val="28"/>
                <w:lang w:val="vi-VN"/>
              </w:rPr>
            </w:pPr>
          </w:p>
          <w:p w14:paraId="68A9D9DC" w14:textId="77777777" w:rsidR="00E14294" w:rsidRPr="00982748" w:rsidRDefault="00E14294" w:rsidP="00E14294">
            <w:pPr>
              <w:spacing w:before="120" w:after="120" w:line="400" w:lineRule="exact"/>
              <w:jc w:val="center"/>
              <w:rPr>
                <w:rFonts w:eastAsia="MS Mincho"/>
                <w:color w:val="000000" w:themeColor="text1"/>
                <w:spacing w:val="-2"/>
                <w:sz w:val="28"/>
                <w:szCs w:val="28"/>
              </w:rPr>
            </w:pPr>
            <w:r w:rsidRPr="00982748">
              <w:rPr>
                <w:rFonts w:eastAsia="MS Mincho"/>
                <w:b/>
                <w:color w:val="000000" w:themeColor="text1"/>
                <w:spacing w:val="-2"/>
                <w:sz w:val="28"/>
                <w:szCs w:val="28"/>
              </w:rPr>
              <w:t>Lý Tiết Hạnh</w:t>
            </w:r>
          </w:p>
        </w:tc>
      </w:tr>
    </w:tbl>
    <w:p w14:paraId="469DFC60" w14:textId="77777777" w:rsidR="00E14294" w:rsidRPr="00982748" w:rsidRDefault="00E14294" w:rsidP="00B97E7E">
      <w:pPr>
        <w:pStyle w:val="Footer"/>
        <w:tabs>
          <w:tab w:val="clear" w:pos="4320"/>
          <w:tab w:val="clear" w:pos="8640"/>
        </w:tabs>
        <w:spacing w:line="276" w:lineRule="auto"/>
        <w:jc w:val="center"/>
        <w:rPr>
          <w:b/>
          <w:color w:val="000000" w:themeColor="text1"/>
          <w:sz w:val="28"/>
          <w:szCs w:val="28"/>
        </w:rPr>
      </w:pPr>
    </w:p>
    <w:sectPr w:rsidR="00E14294" w:rsidRPr="00982748" w:rsidSect="006D19AE">
      <w:headerReference w:type="default" r:id="rId10"/>
      <w:footerReference w:type="even" r:id="rId11"/>
      <w:footerReference w:type="default" r:id="rId12"/>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2522AE" w14:textId="77777777" w:rsidR="00547C84" w:rsidRDefault="00547C84">
      <w:r>
        <w:separator/>
      </w:r>
    </w:p>
  </w:endnote>
  <w:endnote w:type="continuationSeparator" w:id="0">
    <w:p w14:paraId="67448D36" w14:textId="77777777" w:rsidR="00547C84" w:rsidRDefault="0054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80ABA" w14:textId="77777777" w:rsidR="009C0663" w:rsidRDefault="009C0663" w:rsidP="008805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D074E2" w14:textId="77777777" w:rsidR="009C0663" w:rsidRDefault="009C0663" w:rsidP="00C30918">
    <w:pPr>
      <w:pStyle w:val="Footer"/>
      <w:ind w:right="360"/>
    </w:pPr>
  </w:p>
  <w:p w14:paraId="7D20F0D8" w14:textId="77777777" w:rsidR="009C0663" w:rsidRDefault="009C06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E91AA" w14:textId="77777777" w:rsidR="009C0663" w:rsidRDefault="009C0663" w:rsidP="00C3091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79814" w14:textId="77777777" w:rsidR="00547C84" w:rsidRDefault="00547C84">
      <w:r>
        <w:separator/>
      </w:r>
    </w:p>
  </w:footnote>
  <w:footnote w:type="continuationSeparator" w:id="0">
    <w:p w14:paraId="25813A30" w14:textId="77777777" w:rsidR="00547C84" w:rsidRDefault="00547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02F94" w14:textId="77777777" w:rsidR="009C0663" w:rsidRPr="003A1C23" w:rsidRDefault="009C0663">
    <w:pPr>
      <w:pStyle w:val="Header"/>
      <w:jc w:val="center"/>
      <w:rPr>
        <w:sz w:val="26"/>
        <w:szCs w:val="26"/>
      </w:rPr>
    </w:pPr>
    <w:r w:rsidRPr="003A1C23">
      <w:rPr>
        <w:sz w:val="26"/>
        <w:szCs w:val="26"/>
      </w:rPr>
      <w:fldChar w:fldCharType="begin"/>
    </w:r>
    <w:r w:rsidRPr="003A1C23">
      <w:rPr>
        <w:sz w:val="26"/>
        <w:szCs w:val="26"/>
      </w:rPr>
      <w:instrText xml:space="preserve"> PAGE   \* MERGEFORMAT </w:instrText>
    </w:r>
    <w:r w:rsidRPr="003A1C23">
      <w:rPr>
        <w:sz w:val="26"/>
        <w:szCs w:val="26"/>
      </w:rPr>
      <w:fldChar w:fldCharType="separate"/>
    </w:r>
    <w:r w:rsidR="002163BB">
      <w:rPr>
        <w:noProof/>
        <w:sz w:val="26"/>
        <w:szCs w:val="26"/>
      </w:rPr>
      <w:t>6</w:t>
    </w:r>
    <w:r w:rsidRPr="003A1C23">
      <w:rPr>
        <w:noProof/>
        <w:sz w:val="26"/>
        <w:szCs w:val="26"/>
      </w:rPr>
      <w:fldChar w:fldCharType="end"/>
    </w:r>
  </w:p>
  <w:p w14:paraId="563DFBA9" w14:textId="77777777" w:rsidR="009C0663" w:rsidRDefault="009C06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2031"/>
    <w:multiLevelType w:val="hybridMultilevel"/>
    <w:tmpl w:val="E36EB56A"/>
    <w:lvl w:ilvl="0" w:tplc="ABC4EB9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6E49AE"/>
    <w:multiLevelType w:val="hybridMultilevel"/>
    <w:tmpl w:val="D8FA70B4"/>
    <w:lvl w:ilvl="0" w:tplc="13064D32">
      <w:start w:val="2"/>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82255C"/>
    <w:multiLevelType w:val="hybridMultilevel"/>
    <w:tmpl w:val="06DA4686"/>
    <w:lvl w:ilvl="0" w:tplc="02BADA4A">
      <w:start w:val="1"/>
      <w:numFmt w:val="decimal"/>
      <w:lvlText w:val="%1."/>
      <w:lvlJc w:val="left"/>
      <w:pPr>
        <w:tabs>
          <w:tab w:val="num" w:pos="1080"/>
        </w:tabs>
        <w:ind w:left="1080" w:hanging="360"/>
      </w:pPr>
      <w:rPr>
        <w:rFonts w:ascii="Times New Roman" w:eastAsia="Times New Roman" w:hAnsi="Times New Roman" w:cs="Times New Roman"/>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3">
    <w:nsid w:val="0C524ED2"/>
    <w:multiLevelType w:val="hybridMultilevel"/>
    <w:tmpl w:val="153E6682"/>
    <w:lvl w:ilvl="0" w:tplc="75D6147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B0965A8"/>
    <w:multiLevelType w:val="hybridMultilevel"/>
    <w:tmpl w:val="2F564D14"/>
    <w:lvl w:ilvl="0" w:tplc="9C0E4438">
      <w:start w:val="1"/>
      <w:numFmt w:val="bullet"/>
      <w:lvlText w:val="-"/>
      <w:lvlJc w:val="left"/>
      <w:pPr>
        <w:tabs>
          <w:tab w:val="num" w:pos="2339"/>
        </w:tabs>
        <w:ind w:left="2339" w:hanging="360"/>
      </w:pPr>
      <w:rPr>
        <w:rFonts w:ascii="Times New Roman" w:hAnsi="Times New Roman" w:cs="Times New Roman" w:hint="default"/>
      </w:rPr>
    </w:lvl>
    <w:lvl w:ilvl="1" w:tplc="9B300DEC">
      <w:start w:val="1"/>
      <w:numFmt w:val="bullet"/>
      <w:lvlText w:val=""/>
      <w:lvlJc w:val="left"/>
      <w:pPr>
        <w:tabs>
          <w:tab w:val="num" w:pos="2160"/>
        </w:tabs>
        <w:ind w:left="2160" w:hanging="360"/>
      </w:pPr>
      <w:rPr>
        <w:rFonts w:ascii="Symbol" w:hAnsi="Symbol" w:hint="default"/>
      </w:rPr>
    </w:lvl>
    <w:lvl w:ilvl="2" w:tplc="042A0005" w:tentative="1">
      <w:start w:val="1"/>
      <w:numFmt w:val="bullet"/>
      <w:lvlText w:val=""/>
      <w:lvlJc w:val="left"/>
      <w:pPr>
        <w:tabs>
          <w:tab w:val="num" w:pos="2880"/>
        </w:tabs>
        <w:ind w:left="2880" w:hanging="360"/>
      </w:pPr>
      <w:rPr>
        <w:rFonts w:ascii="Wingdings" w:hAnsi="Wingdings" w:hint="default"/>
      </w:rPr>
    </w:lvl>
    <w:lvl w:ilvl="3" w:tplc="042A0001" w:tentative="1">
      <w:start w:val="1"/>
      <w:numFmt w:val="bullet"/>
      <w:lvlText w:val=""/>
      <w:lvlJc w:val="left"/>
      <w:pPr>
        <w:tabs>
          <w:tab w:val="num" w:pos="3600"/>
        </w:tabs>
        <w:ind w:left="3600" w:hanging="360"/>
      </w:pPr>
      <w:rPr>
        <w:rFonts w:ascii="Symbol" w:hAnsi="Symbol" w:hint="default"/>
      </w:rPr>
    </w:lvl>
    <w:lvl w:ilvl="4" w:tplc="042A0003" w:tentative="1">
      <w:start w:val="1"/>
      <w:numFmt w:val="bullet"/>
      <w:lvlText w:val="o"/>
      <w:lvlJc w:val="left"/>
      <w:pPr>
        <w:tabs>
          <w:tab w:val="num" w:pos="4320"/>
        </w:tabs>
        <w:ind w:left="4320" w:hanging="360"/>
      </w:pPr>
      <w:rPr>
        <w:rFonts w:ascii="Courier New" w:hAnsi="Courier New" w:cs="Courier New" w:hint="default"/>
      </w:rPr>
    </w:lvl>
    <w:lvl w:ilvl="5" w:tplc="042A0005" w:tentative="1">
      <w:start w:val="1"/>
      <w:numFmt w:val="bullet"/>
      <w:lvlText w:val=""/>
      <w:lvlJc w:val="left"/>
      <w:pPr>
        <w:tabs>
          <w:tab w:val="num" w:pos="5040"/>
        </w:tabs>
        <w:ind w:left="5040" w:hanging="360"/>
      </w:pPr>
      <w:rPr>
        <w:rFonts w:ascii="Wingdings" w:hAnsi="Wingdings" w:hint="default"/>
      </w:rPr>
    </w:lvl>
    <w:lvl w:ilvl="6" w:tplc="042A0001" w:tentative="1">
      <w:start w:val="1"/>
      <w:numFmt w:val="bullet"/>
      <w:lvlText w:val=""/>
      <w:lvlJc w:val="left"/>
      <w:pPr>
        <w:tabs>
          <w:tab w:val="num" w:pos="5760"/>
        </w:tabs>
        <w:ind w:left="5760" w:hanging="360"/>
      </w:pPr>
      <w:rPr>
        <w:rFonts w:ascii="Symbol" w:hAnsi="Symbol" w:hint="default"/>
      </w:rPr>
    </w:lvl>
    <w:lvl w:ilvl="7" w:tplc="042A0003" w:tentative="1">
      <w:start w:val="1"/>
      <w:numFmt w:val="bullet"/>
      <w:lvlText w:val="o"/>
      <w:lvlJc w:val="left"/>
      <w:pPr>
        <w:tabs>
          <w:tab w:val="num" w:pos="6480"/>
        </w:tabs>
        <w:ind w:left="6480" w:hanging="360"/>
      </w:pPr>
      <w:rPr>
        <w:rFonts w:ascii="Courier New" w:hAnsi="Courier New" w:cs="Courier New" w:hint="default"/>
      </w:rPr>
    </w:lvl>
    <w:lvl w:ilvl="8" w:tplc="042A0005" w:tentative="1">
      <w:start w:val="1"/>
      <w:numFmt w:val="bullet"/>
      <w:lvlText w:val=""/>
      <w:lvlJc w:val="left"/>
      <w:pPr>
        <w:tabs>
          <w:tab w:val="num" w:pos="7200"/>
        </w:tabs>
        <w:ind w:left="7200" w:hanging="360"/>
      </w:pPr>
      <w:rPr>
        <w:rFonts w:ascii="Wingdings" w:hAnsi="Wingdings" w:hint="default"/>
      </w:rPr>
    </w:lvl>
  </w:abstractNum>
  <w:abstractNum w:abstractNumId="5">
    <w:nsid w:val="1FA0779D"/>
    <w:multiLevelType w:val="hybridMultilevel"/>
    <w:tmpl w:val="1334F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3234A2"/>
    <w:multiLevelType w:val="hybridMultilevel"/>
    <w:tmpl w:val="A94409AE"/>
    <w:lvl w:ilvl="0" w:tplc="80EA024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864866"/>
    <w:multiLevelType w:val="hybridMultilevel"/>
    <w:tmpl w:val="51B27442"/>
    <w:lvl w:ilvl="0" w:tplc="79121434">
      <w:start w:val="1"/>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8">
    <w:nsid w:val="65A23BE7"/>
    <w:multiLevelType w:val="hybridMultilevel"/>
    <w:tmpl w:val="0EF8A5F6"/>
    <w:lvl w:ilvl="0" w:tplc="8B26AB7A">
      <w:start w:val="2"/>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9">
    <w:nsid w:val="6F2110D1"/>
    <w:multiLevelType w:val="hybridMultilevel"/>
    <w:tmpl w:val="1690E69E"/>
    <w:lvl w:ilvl="0" w:tplc="9B48A10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4"/>
  </w:num>
  <w:num w:numId="4">
    <w:abstractNumId w:val="8"/>
  </w:num>
  <w:num w:numId="5">
    <w:abstractNumId w:val="0"/>
  </w:num>
  <w:num w:numId="6">
    <w:abstractNumId w:val="9"/>
  </w:num>
  <w:num w:numId="7">
    <w:abstractNumId w:val="3"/>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26A"/>
    <w:rsid w:val="0001177F"/>
    <w:rsid w:val="000147AE"/>
    <w:rsid w:val="00023D38"/>
    <w:rsid w:val="00024450"/>
    <w:rsid w:val="00027207"/>
    <w:rsid w:val="000300E8"/>
    <w:rsid w:val="00034602"/>
    <w:rsid w:val="00036EF2"/>
    <w:rsid w:val="000372E2"/>
    <w:rsid w:val="000435C3"/>
    <w:rsid w:val="00043E55"/>
    <w:rsid w:val="000609C6"/>
    <w:rsid w:val="00064B58"/>
    <w:rsid w:val="00066686"/>
    <w:rsid w:val="00066FBB"/>
    <w:rsid w:val="00070260"/>
    <w:rsid w:val="0007071C"/>
    <w:rsid w:val="00071282"/>
    <w:rsid w:val="00071FF4"/>
    <w:rsid w:val="0007233F"/>
    <w:rsid w:val="00076547"/>
    <w:rsid w:val="0008374B"/>
    <w:rsid w:val="00097B37"/>
    <w:rsid w:val="000A0B55"/>
    <w:rsid w:val="000A1B21"/>
    <w:rsid w:val="000A3991"/>
    <w:rsid w:val="000A39DD"/>
    <w:rsid w:val="000A3DB7"/>
    <w:rsid w:val="000A5561"/>
    <w:rsid w:val="000A60C7"/>
    <w:rsid w:val="000A6E5D"/>
    <w:rsid w:val="000A7299"/>
    <w:rsid w:val="000B02D7"/>
    <w:rsid w:val="000B02FA"/>
    <w:rsid w:val="000B4B3B"/>
    <w:rsid w:val="000B668F"/>
    <w:rsid w:val="000B6852"/>
    <w:rsid w:val="000B7843"/>
    <w:rsid w:val="000B7A66"/>
    <w:rsid w:val="000C0C17"/>
    <w:rsid w:val="000C1A23"/>
    <w:rsid w:val="000C4A0D"/>
    <w:rsid w:val="000C52E5"/>
    <w:rsid w:val="000D3CE0"/>
    <w:rsid w:val="000D498D"/>
    <w:rsid w:val="000D51C7"/>
    <w:rsid w:val="000D537B"/>
    <w:rsid w:val="000E23FA"/>
    <w:rsid w:val="000E7549"/>
    <w:rsid w:val="000F69BF"/>
    <w:rsid w:val="001030D2"/>
    <w:rsid w:val="00103FD8"/>
    <w:rsid w:val="001053E5"/>
    <w:rsid w:val="0011179C"/>
    <w:rsid w:val="0011278A"/>
    <w:rsid w:val="00113560"/>
    <w:rsid w:val="00115E13"/>
    <w:rsid w:val="0012051E"/>
    <w:rsid w:val="00122A33"/>
    <w:rsid w:val="00122F49"/>
    <w:rsid w:val="00124B36"/>
    <w:rsid w:val="00131FF0"/>
    <w:rsid w:val="001332AC"/>
    <w:rsid w:val="00133FCD"/>
    <w:rsid w:val="001349A0"/>
    <w:rsid w:val="00136AEF"/>
    <w:rsid w:val="00144F25"/>
    <w:rsid w:val="00146F68"/>
    <w:rsid w:val="00150428"/>
    <w:rsid w:val="00151CF5"/>
    <w:rsid w:val="00152CCB"/>
    <w:rsid w:val="0015349A"/>
    <w:rsid w:val="00154466"/>
    <w:rsid w:val="00154848"/>
    <w:rsid w:val="00155E44"/>
    <w:rsid w:val="00160AA3"/>
    <w:rsid w:val="00162756"/>
    <w:rsid w:val="001641F4"/>
    <w:rsid w:val="00165A59"/>
    <w:rsid w:val="00166026"/>
    <w:rsid w:val="00174EC7"/>
    <w:rsid w:val="00175FC4"/>
    <w:rsid w:val="001763FA"/>
    <w:rsid w:val="00190F68"/>
    <w:rsid w:val="00191905"/>
    <w:rsid w:val="00192121"/>
    <w:rsid w:val="00192F4E"/>
    <w:rsid w:val="001A40D4"/>
    <w:rsid w:val="001B2066"/>
    <w:rsid w:val="001B2C04"/>
    <w:rsid w:val="001B4287"/>
    <w:rsid w:val="001C09CE"/>
    <w:rsid w:val="001C3957"/>
    <w:rsid w:val="001C5AC2"/>
    <w:rsid w:val="001D59F8"/>
    <w:rsid w:val="001D5E9C"/>
    <w:rsid w:val="001D6FA2"/>
    <w:rsid w:val="001E044C"/>
    <w:rsid w:val="001E1445"/>
    <w:rsid w:val="001E4A67"/>
    <w:rsid w:val="001E5B19"/>
    <w:rsid w:val="001E5FF4"/>
    <w:rsid w:val="001E6FC7"/>
    <w:rsid w:val="001F6796"/>
    <w:rsid w:val="001F706C"/>
    <w:rsid w:val="001F7C0E"/>
    <w:rsid w:val="001F7E13"/>
    <w:rsid w:val="0020215B"/>
    <w:rsid w:val="00202CB2"/>
    <w:rsid w:val="00202D8F"/>
    <w:rsid w:val="00204618"/>
    <w:rsid w:val="002072C0"/>
    <w:rsid w:val="002163BB"/>
    <w:rsid w:val="00220150"/>
    <w:rsid w:val="00222AB4"/>
    <w:rsid w:val="002242C7"/>
    <w:rsid w:val="0022504E"/>
    <w:rsid w:val="0023344D"/>
    <w:rsid w:val="00233869"/>
    <w:rsid w:val="00234AC2"/>
    <w:rsid w:val="00236D18"/>
    <w:rsid w:val="00242A00"/>
    <w:rsid w:val="00242F03"/>
    <w:rsid w:val="00245783"/>
    <w:rsid w:val="0024750C"/>
    <w:rsid w:val="002543B0"/>
    <w:rsid w:val="00256FC0"/>
    <w:rsid w:val="002609A0"/>
    <w:rsid w:val="00260BCC"/>
    <w:rsid w:val="0026162D"/>
    <w:rsid w:val="00261A70"/>
    <w:rsid w:val="0026245D"/>
    <w:rsid w:val="002624F8"/>
    <w:rsid w:val="002635C1"/>
    <w:rsid w:val="00263655"/>
    <w:rsid w:val="00264E39"/>
    <w:rsid w:val="00270364"/>
    <w:rsid w:val="00273EE9"/>
    <w:rsid w:val="00274111"/>
    <w:rsid w:val="00274344"/>
    <w:rsid w:val="00274702"/>
    <w:rsid w:val="00275015"/>
    <w:rsid w:val="00276E9C"/>
    <w:rsid w:val="0028172B"/>
    <w:rsid w:val="00282DFC"/>
    <w:rsid w:val="002841F7"/>
    <w:rsid w:val="00284FDA"/>
    <w:rsid w:val="00285AE4"/>
    <w:rsid w:val="00286A48"/>
    <w:rsid w:val="00287F22"/>
    <w:rsid w:val="0029120C"/>
    <w:rsid w:val="00295682"/>
    <w:rsid w:val="002A1E65"/>
    <w:rsid w:val="002A6475"/>
    <w:rsid w:val="002B08BD"/>
    <w:rsid w:val="002B3889"/>
    <w:rsid w:val="002B65C3"/>
    <w:rsid w:val="002C0D8D"/>
    <w:rsid w:val="002C3596"/>
    <w:rsid w:val="002C613D"/>
    <w:rsid w:val="002C69D3"/>
    <w:rsid w:val="002C7302"/>
    <w:rsid w:val="002D0EA3"/>
    <w:rsid w:val="002D2572"/>
    <w:rsid w:val="002D4603"/>
    <w:rsid w:val="002D5CC1"/>
    <w:rsid w:val="002D678D"/>
    <w:rsid w:val="002E234D"/>
    <w:rsid w:val="002E5C5F"/>
    <w:rsid w:val="002E5F70"/>
    <w:rsid w:val="002E64A8"/>
    <w:rsid w:val="002F28FB"/>
    <w:rsid w:val="00300FB0"/>
    <w:rsid w:val="003011AE"/>
    <w:rsid w:val="00304B6D"/>
    <w:rsid w:val="00306EDA"/>
    <w:rsid w:val="00311600"/>
    <w:rsid w:val="00312083"/>
    <w:rsid w:val="00312119"/>
    <w:rsid w:val="0031243F"/>
    <w:rsid w:val="00316756"/>
    <w:rsid w:val="00316A21"/>
    <w:rsid w:val="003170B9"/>
    <w:rsid w:val="003207F3"/>
    <w:rsid w:val="00321206"/>
    <w:rsid w:val="00321B2C"/>
    <w:rsid w:val="00324133"/>
    <w:rsid w:val="003251AA"/>
    <w:rsid w:val="0032624C"/>
    <w:rsid w:val="003272AF"/>
    <w:rsid w:val="0032732C"/>
    <w:rsid w:val="003303AC"/>
    <w:rsid w:val="00334EDB"/>
    <w:rsid w:val="00335F37"/>
    <w:rsid w:val="003429BE"/>
    <w:rsid w:val="003434CC"/>
    <w:rsid w:val="0034556B"/>
    <w:rsid w:val="00346989"/>
    <w:rsid w:val="00347DE8"/>
    <w:rsid w:val="00352105"/>
    <w:rsid w:val="00352EDA"/>
    <w:rsid w:val="00355558"/>
    <w:rsid w:val="00357A01"/>
    <w:rsid w:val="00360549"/>
    <w:rsid w:val="00363E18"/>
    <w:rsid w:val="00372B71"/>
    <w:rsid w:val="003757BD"/>
    <w:rsid w:val="00377FD3"/>
    <w:rsid w:val="0038131D"/>
    <w:rsid w:val="0038149C"/>
    <w:rsid w:val="00383B63"/>
    <w:rsid w:val="00384377"/>
    <w:rsid w:val="003908C2"/>
    <w:rsid w:val="00391FEB"/>
    <w:rsid w:val="00394959"/>
    <w:rsid w:val="003A003B"/>
    <w:rsid w:val="003A092E"/>
    <w:rsid w:val="003A1C23"/>
    <w:rsid w:val="003A2DD5"/>
    <w:rsid w:val="003A3574"/>
    <w:rsid w:val="003A5A94"/>
    <w:rsid w:val="003A6907"/>
    <w:rsid w:val="003B1ED7"/>
    <w:rsid w:val="003B247F"/>
    <w:rsid w:val="003B4227"/>
    <w:rsid w:val="003B43BF"/>
    <w:rsid w:val="003B55D8"/>
    <w:rsid w:val="003B76BE"/>
    <w:rsid w:val="003B77B2"/>
    <w:rsid w:val="003C0B78"/>
    <w:rsid w:val="003C147A"/>
    <w:rsid w:val="003C2566"/>
    <w:rsid w:val="003C3626"/>
    <w:rsid w:val="003C409F"/>
    <w:rsid w:val="003C70CE"/>
    <w:rsid w:val="003D10CC"/>
    <w:rsid w:val="003D2A01"/>
    <w:rsid w:val="003D459C"/>
    <w:rsid w:val="003D5D50"/>
    <w:rsid w:val="003D6176"/>
    <w:rsid w:val="003D7D14"/>
    <w:rsid w:val="003E3F96"/>
    <w:rsid w:val="003E5364"/>
    <w:rsid w:val="003E57B5"/>
    <w:rsid w:val="003E658F"/>
    <w:rsid w:val="003E75CB"/>
    <w:rsid w:val="003E78EC"/>
    <w:rsid w:val="003F271D"/>
    <w:rsid w:val="003F6646"/>
    <w:rsid w:val="0040116B"/>
    <w:rsid w:val="004045FC"/>
    <w:rsid w:val="004053AD"/>
    <w:rsid w:val="0040602D"/>
    <w:rsid w:val="00407C77"/>
    <w:rsid w:val="00412D24"/>
    <w:rsid w:val="00415435"/>
    <w:rsid w:val="00421AA2"/>
    <w:rsid w:val="00431F2A"/>
    <w:rsid w:val="00432811"/>
    <w:rsid w:val="00432A0D"/>
    <w:rsid w:val="004346CA"/>
    <w:rsid w:val="00434910"/>
    <w:rsid w:val="0043640B"/>
    <w:rsid w:val="00436E19"/>
    <w:rsid w:val="0043736F"/>
    <w:rsid w:val="004376C8"/>
    <w:rsid w:val="00442155"/>
    <w:rsid w:val="00442680"/>
    <w:rsid w:val="00443D22"/>
    <w:rsid w:val="00443DD7"/>
    <w:rsid w:val="004471C1"/>
    <w:rsid w:val="00453AFD"/>
    <w:rsid w:val="004548A3"/>
    <w:rsid w:val="00460393"/>
    <w:rsid w:val="00460E20"/>
    <w:rsid w:val="004622E8"/>
    <w:rsid w:val="00471736"/>
    <w:rsid w:val="0047232A"/>
    <w:rsid w:val="004725C9"/>
    <w:rsid w:val="004726D7"/>
    <w:rsid w:val="00473DAB"/>
    <w:rsid w:val="00481342"/>
    <w:rsid w:val="0048379D"/>
    <w:rsid w:val="00485C1E"/>
    <w:rsid w:val="00486CFD"/>
    <w:rsid w:val="0049294E"/>
    <w:rsid w:val="004933A8"/>
    <w:rsid w:val="004941A1"/>
    <w:rsid w:val="0049616F"/>
    <w:rsid w:val="004965A4"/>
    <w:rsid w:val="0049780B"/>
    <w:rsid w:val="004A151E"/>
    <w:rsid w:val="004A1EDF"/>
    <w:rsid w:val="004A2FDC"/>
    <w:rsid w:val="004A4655"/>
    <w:rsid w:val="004A6604"/>
    <w:rsid w:val="004A732F"/>
    <w:rsid w:val="004B0B2F"/>
    <w:rsid w:val="004B2C40"/>
    <w:rsid w:val="004B518B"/>
    <w:rsid w:val="004C69C1"/>
    <w:rsid w:val="004C7DB0"/>
    <w:rsid w:val="004E08BB"/>
    <w:rsid w:val="004E1AFA"/>
    <w:rsid w:val="004E2A7E"/>
    <w:rsid w:val="004E46B5"/>
    <w:rsid w:val="004E6661"/>
    <w:rsid w:val="004E798D"/>
    <w:rsid w:val="004F4F91"/>
    <w:rsid w:val="004F5823"/>
    <w:rsid w:val="004F65C0"/>
    <w:rsid w:val="004F682A"/>
    <w:rsid w:val="004F7827"/>
    <w:rsid w:val="00502644"/>
    <w:rsid w:val="00503935"/>
    <w:rsid w:val="0050436E"/>
    <w:rsid w:val="00505374"/>
    <w:rsid w:val="005059A5"/>
    <w:rsid w:val="00506568"/>
    <w:rsid w:val="005071B5"/>
    <w:rsid w:val="005271B5"/>
    <w:rsid w:val="00527635"/>
    <w:rsid w:val="005334E8"/>
    <w:rsid w:val="00534B48"/>
    <w:rsid w:val="0054086F"/>
    <w:rsid w:val="00540F46"/>
    <w:rsid w:val="00542161"/>
    <w:rsid w:val="005431BA"/>
    <w:rsid w:val="005446EA"/>
    <w:rsid w:val="00544BE6"/>
    <w:rsid w:val="00544F66"/>
    <w:rsid w:val="00546842"/>
    <w:rsid w:val="00546C7F"/>
    <w:rsid w:val="00547C84"/>
    <w:rsid w:val="00551E2B"/>
    <w:rsid w:val="00552ABF"/>
    <w:rsid w:val="00554590"/>
    <w:rsid w:val="00560334"/>
    <w:rsid w:val="00562C33"/>
    <w:rsid w:val="00575E85"/>
    <w:rsid w:val="005832B0"/>
    <w:rsid w:val="005846EB"/>
    <w:rsid w:val="00587EE2"/>
    <w:rsid w:val="0059129C"/>
    <w:rsid w:val="00591A8F"/>
    <w:rsid w:val="00591AC5"/>
    <w:rsid w:val="00592608"/>
    <w:rsid w:val="00593304"/>
    <w:rsid w:val="00594F91"/>
    <w:rsid w:val="005A252B"/>
    <w:rsid w:val="005A63A3"/>
    <w:rsid w:val="005A770C"/>
    <w:rsid w:val="005A7862"/>
    <w:rsid w:val="005A7B7C"/>
    <w:rsid w:val="005B5C56"/>
    <w:rsid w:val="005C3CA7"/>
    <w:rsid w:val="005C47BD"/>
    <w:rsid w:val="005C48DD"/>
    <w:rsid w:val="005C75FD"/>
    <w:rsid w:val="005C7767"/>
    <w:rsid w:val="005D027D"/>
    <w:rsid w:val="005D241A"/>
    <w:rsid w:val="005D2B63"/>
    <w:rsid w:val="005D2CC0"/>
    <w:rsid w:val="005D30F6"/>
    <w:rsid w:val="005D3E88"/>
    <w:rsid w:val="005D4251"/>
    <w:rsid w:val="005D5DE6"/>
    <w:rsid w:val="005D670F"/>
    <w:rsid w:val="005E0720"/>
    <w:rsid w:val="005F593B"/>
    <w:rsid w:val="005F6842"/>
    <w:rsid w:val="006048FC"/>
    <w:rsid w:val="00604C69"/>
    <w:rsid w:val="00607B2F"/>
    <w:rsid w:val="0061175B"/>
    <w:rsid w:val="00613BAA"/>
    <w:rsid w:val="006145B7"/>
    <w:rsid w:val="006154DC"/>
    <w:rsid w:val="006157B6"/>
    <w:rsid w:val="006170F9"/>
    <w:rsid w:val="0061733D"/>
    <w:rsid w:val="0062161C"/>
    <w:rsid w:val="0062373F"/>
    <w:rsid w:val="00626219"/>
    <w:rsid w:val="00626B2A"/>
    <w:rsid w:val="00630780"/>
    <w:rsid w:val="00630784"/>
    <w:rsid w:val="0063555C"/>
    <w:rsid w:val="006470E7"/>
    <w:rsid w:val="00647530"/>
    <w:rsid w:val="00662CDA"/>
    <w:rsid w:val="00664EC5"/>
    <w:rsid w:val="00666B6D"/>
    <w:rsid w:val="00670BDA"/>
    <w:rsid w:val="00675B2E"/>
    <w:rsid w:val="00680272"/>
    <w:rsid w:val="0068081A"/>
    <w:rsid w:val="00681B95"/>
    <w:rsid w:val="00682EAB"/>
    <w:rsid w:val="00683970"/>
    <w:rsid w:val="00684CCB"/>
    <w:rsid w:val="00692EF1"/>
    <w:rsid w:val="00696009"/>
    <w:rsid w:val="006977EA"/>
    <w:rsid w:val="006A08D4"/>
    <w:rsid w:val="006A2117"/>
    <w:rsid w:val="006A2E81"/>
    <w:rsid w:val="006A3BF5"/>
    <w:rsid w:val="006A5336"/>
    <w:rsid w:val="006A7D58"/>
    <w:rsid w:val="006B24D9"/>
    <w:rsid w:val="006B2534"/>
    <w:rsid w:val="006B370E"/>
    <w:rsid w:val="006B60F8"/>
    <w:rsid w:val="006B7D86"/>
    <w:rsid w:val="006C12B6"/>
    <w:rsid w:val="006C327A"/>
    <w:rsid w:val="006C3369"/>
    <w:rsid w:val="006C4309"/>
    <w:rsid w:val="006D02F6"/>
    <w:rsid w:val="006D19AE"/>
    <w:rsid w:val="006D61EC"/>
    <w:rsid w:val="006E084F"/>
    <w:rsid w:val="006E53B4"/>
    <w:rsid w:val="006F17EC"/>
    <w:rsid w:val="006F220B"/>
    <w:rsid w:val="006F495C"/>
    <w:rsid w:val="006F6419"/>
    <w:rsid w:val="00701549"/>
    <w:rsid w:val="0070679E"/>
    <w:rsid w:val="00710184"/>
    <w:rsid w:val="00711190"/>
    <w:rsid w:val="00712E42"/>
    <w:rsid w:val="007172D9"/>
    <w:rsid w:val="0072087F"/>
    <w:rsid w:val="00733648"/>
    <w:rsid w:val="00734D46"/>
    <w:rsid w:val="00736B9A"/>
    <w:rsid w:val="007451DE"/>
    <w:rsid w:val="007567B5"/>
    <w:rsid w:val="0075703C"/>
    <w:rsid w:val="007600B7"/>
    <w:rsid w:val="00760DB8"/>
    <w:rsid w:val="00762C1F"/>
    <w:rsid w:val="00763664"/>
    <w:rsid w:val="00765027"/>
    <w:rsid w:val="007667F9"/>
    <w:rsid w:val="00766A84"/>
    <w:rsid w:val="00767D6E"/>
    <w:rsid w:val="007703C9"/>
    <w:rsid w:val="00771D8E"/>
    <w:rsid w:val="00773F22"/>
    <w:rsid w:val="007758EF"/>
    <w:rsid w:val="00784289"/>
    <w:rsid w:val="00784AA1"/>
    <w:rsid w:val="00785437"/>
    <w:rsid w:val="0078601B"/>
    <w:rsid w:val="007862F7"/>
    <w:rsid w:val="00791A3E"/>
    <w:rsid w:val="00792DF8"/>
    <w:rsid w:val="00793869"/>
    <w:rsid w:val="00793CFA"/>
    <w:rsid w:val="00795332"/>
    <w:rsid w:val="00796585"/>
    <w:rsid w:val="007A2EEF"/>
    <w:rsid w:val="007A7A90"/>
    <w:rsid w:val="007C1FC9"/>
    <w:rsid w:val="007C31BE"/>
    <w:rsid w:val="007C4FA9"/>
    <w:rsid w:val="007D1CA3"/>
    <w:rsid w:val="007D1E20"/>
    <w:rsid w:val="007D3A8A"/>
    <w:rsid w:val="007D44D9"/>
    <w:rsid w:val="007D5580"/>
    <w:rsid w:val="007E5364"/>
    <w:rsid w:val="007E6C1C"/>
    <w:rsid w:val="007E7B5F"/>
    <w:rsid w:val="007F0038"/>
    <w:rsid w:val="007F2913"/>
    <w:rsid w:val="007F5B10"/>
    <w:rsid w:val="007F5BB3"/>
    <w:rsid w:val="00804E9B"/>
    <w:rsid w:val="00810F46"/>
    <w:rsid w:val="008127CA"/>
    <w:rsid w:val="00812AFA"/>
    <w:rsid w:val="00821F31"/>
    <w:rsid w:val="00822289"/>
    <w:rsid w:val="00822A23"/>
    <w:rsid w:val="00823A1E"/>
    <w:rsid w:val="00825F9C"/>
    <w:rsid w:val="00826E08"/>
    <w:rsid w:val="00830E15"/>
    <w:rsid w:val="00830E78"/>
    <w:rsid w:val="00831928"/>
    <w:rsid w:val="008322ED"/>
    <w:rsid w:val="00834ADA"/>
    <w:rsid w:val="00835932"/>
    <w:rsid w:val="00840A29"/>
    <w:rsid w:val="008419EC"/>
    <w:rsid w:val="00842066"/>
    <w:rsid w:val="008436D9"/>
    <w:rsid w:val="00846059"/>
    <w:rsid w:val="00850B79"/>
    <w:rsid w:val="00851910"/>
    <w:rsid w:val="008552C7"/>
    <w:rsid w:val="008566AB"/>
    <w:rsid w:val="0086293E"/>
    <w:rsid w:val="00864526"/>
    <w:rsid w:val="00865907"/>
    <w:rsid w:val="00870102"/>
    <w:rsid w:val="0087451E"/>
    <w:rsid w:val="0088059D"/>
    <w:rsid w:val="00882040"/>
    <w:rsid w:val="008827D8"/>
    <w:rsid w:val="00882C15"/>
    <w:rsid w:val="008874D8"/>
    <w:rsid w:val="00890178"/>
    <w:rsid w:val="00890E71"/>
    <w:rsid w:val="008912F9"/>
    <w:rsid w:val="00894E08"/>
    <w:rsid w:val="0089645D"/>
    <w:rsid w:val="008A1B02"/>
    <w:rsid w:val="008A4BD5"/>
    <w:rsid w:val="008B0397"/>
    <w:rsid w:val="008B3089"/>
    <w:rsid w:val="008B369A"/>
    <w:rsid w:val="008B4767"/>
    <w:rsid w:val="008B5791"/>
    <w:rsid w:val="008B586A"/>
    <w:rsid w:val="008B7AAD"/>
    <w:rsid w:val="008C1EDA"/>
    <w:rsid w:val="008C5676"/>
    <w:rsid w:val="008D05A0"/>
    <w:rsid w:val="008D4355"/>
    <w:rsid w:val="008D56A0"/>
    <w:rsid w:val="008D5885"/>
    <w:rsid w:val="008D726F"/>
    <w:rsid w:val="008E2304"/>
    <w:rsid w:val="008E66BA"/>
    <w:rsid w:val="008E7A25"/>
    <w:rsid w:val="008E7BBD"/>
    <w:rsid w:val="008F0FA5"/>
    <w:rsid w:val="008F258E"/>
    <w:rsid w:val="008F77DA"/>
    <w:rsid w:val="00901ACC"/>
    <w:rsid w:val="0090552D"/>
    <w:rsid w:val="00905596"/>
    <w:rsid w:val="00905A5F"/>
    <w:rsid w:val="00905D22"/>
    <w:rsid w:val="00910E3D"/>
    <w:rsid w:val="00913650"/>
    <w:rsid w:val="0091398E"/>
    <w:rsid w:val="00914E38"/>
    <w:rsid w:val="0091555B"/>
    <w:rsid w:val="009174B2"/>
    <w:rsid w:val="0092174B"/>
    <w:rsid w:val="00921D73"/>
    <w:rsid w:val="00921D80"/>
    <w:rsid w:val="00926C2B"/>
    <w:rsid w:val="00936081"/>
    <w:rsid w:val="00943153"/>
    <w:rsid w:val="009456FE"/>
    <w:rsid w:val="00950538"/>
    <w:rsid w:val="009519E5"/>
    <w:rsid w:val="0095276F"/>
    <w:rsid w:val="0095314E"/>
    <w:rsid w:val="00954ACD"/>
    <w:rsid w:val="00954C9F"/>
    <w:rsid w:val="00957842"/>
    <w:rsid w:val="009621AF"/>
    <w:rsid w:val="00962599"/>
    <w:rsid w:val="009652B6"/>
    <w:rsid w:val="00965788"/>
    <w:rsid w:val="009661FD"/>
    <w:rsid w:val="009675D1"/>
    <w:rsid w:val="0097695D"/>
    <w:rsid w:val="00977286"/>
    <w:rsid w:val="00982748"/>
    <w:rsid w:val="0098693C"/>
    <w:rsid w:val="00992DDF"/>
    <w:rsid w:val="0099325A"/>
    <w:rsid w:val="0099588F"/>
    <w:rsid w:val="009A0129"/>
    <w:rsid w:val="009A2742"/>
    <w:rsid w:val="009A387D"/>
    <w:rsid w:val="009B1D67"/>
    <w:rsid w:val="009B2702"/>
    <w:rsid w:val="009B3496"/>
    <w:rsid w:val="009B47C1"/>
    <w:rsid w:val="009B640E"/>
    <w:rsid w:val="009B6476"/>
    <w:rsid w:val="009C0663"/>
    <w:rsid w:val="009C131B"/>
    <w:rsid w:val="009C2D11"/>
    <w:rsid w:val="009C2D38"/>
    <w:rsid w:val="009D43C5"/>
    <w:rsid w:val="009D5B61"/>
    <w:rsid w:val="009D6958"/>
    <w:rsid w:val="009D6A30"/>
    <w:rsid w:val="009D7626"/>
    <w:rsid w:val="009D7694"/>
    <w:rsid w:val="009D78AA"/>
    <w:rsid w:val="009D7C08"/>
    <w:rsid w:val="009E42E9"/>
    <w:rsid w:val="009E44FE"/>
    <w:rsid w:val="009E7941"/>
    <w:rsid w:val="009F06A3"/>
    <w:rsid w:val="009F2A5A"/>
    <w:rsid w:val="009F544A"/>
    <w:rsid w:val="00A01E18"/>
    <w:rsid w:val="00A027D7"/>
    <w:rsid w:val="00A04303"/>
    <w:rsid w:val="00A0725B"/>
    <w:rsid w:val="00A14358"/>
    <w:rsid w:val="00A14A16"/>
    <w:rsid w:val="00A14AD1"/>
    <w:rsid w:val="00A154F2"/>
    <w:rsid w:val="00A159DB"/>
    <w:rsid w:val="00A177CC"/>
    <w:rsid w:val="00A21A12"/>
    <w:rsid w:val="00A237D1"/>
    <w:rsid w:val="00A23B47"/>
    <w:rsid w:val="00A24018"/>
    <w:rsid w:val="00A24D2A"/>
    <w:rsid w:val="00A259F9"/>
    <w:rsid w:val="00A25F7F"/>
    <w:rsid w:val="00A30D59"/>
    <w:rsid w:val="00A3213F"/>
    <w:rsid w:val="00A33810"/>
    <w:rsid w:val="00A33EB9"/>
    <w:rsid w:val="00A367AC"/>
    <w:rsid w:val="00A378BB"/>
    <w:rsid w:val="00A400F9"/>
    <w:rsid w:val="00A46BA4"/>
    <w:rsid w:val="00A47A2B"/>
    <w:rsid w:val="00A50301"/>
    <w:rsid w:val="00A52B86"/>
    <w:rsid w:val="00A552A6"/>
    <w:rsid w:val="00A556C7"/>
    <w:rsid w:val="00A56D1E"/>
    <w:rsid w:val="00A57797"/>
    <w:rsid w:val="00A620F9"/>
    <w:rsid w:val="00A64D0E"/>
    <w:rsid w:val="00A65894"/>
    <w:rsid w:val="00A66337"/>
    <w:rsid w:val="00A66DD4"/>
    <w:rsid w:val="00A703BD"/>
    <w:rsid w:val="00A71F51"/>
    <w:rsid w:val="00A7247E"/>
    <w:rsid w:val="00A72BFC"/>
    <w:rsid w:val="00A731A6"/>
    <w:rsid w:val="00A744A9"/>
    <w:rsid w:val="00A7518F"/>
    <w:rsid w:val="00A805CD"/>
    <w:rsid w:val="00A814E4"/>
    <w:rsid w:val="00A81DF9"/>
    <w:rsid w:val="00A84300"/>
    <w:rsid w:val="00A84518"/>
    <w:rsid w:val="00A84974"/>
    <w:rsid w:val="00A9072F"/>
    <w:rsid w:val="00A93F85"/>
    <w:rsid w:val="00AB07E3"/>
    <w:rsid w:val="00AB1A47"/>
    <w:rsid w:val="00AB5E78"/>
    <w:rsid w:val="00AC06C3"/>
    <w:rsid w:val="00AC1DD1"/>
    <w:rsid w:val="00AC2530"/>
    <w:rsid w:val="00AC2875"/>
    <w:rsid w:val="00AC4839"/>
    <w:rsid w:val="00AD1449"/>
    <w:rsid w:val="00AD3226"/>
    <w:rsid w:val="00AD3B15"/>
    <w:rsid w:val="00AD49B9"/>
    <w:rsid w:val="00AD4CEB"/>
    <w:rsid w:val="00AE7291"/>
    <w:rsid w:val="00AF0C64"/>
    <w:rsid w:val="00AF31B6"/>
    <w:rsid w:val="00AF5288"/>
    <w:rsid w:val="00B04F2B"/>
    <w:rsid w:val="00B07B3C"/>
    <w:rsid w:val="00B1188A"/>
    <w:rsid w:val="00B122C6"/>
    <w:rsid w:val="00B15476"/>
    <w:rsid w:val="00B17C05"/>
    <w:rsid w:val="00B21BA0"/>
    <w:rsid w:val="00B22038"/>
    <w:rsid w:val="00B23AC8"/>
    <w:rsid w:val="00B23DA9"/>
    <w:rsid w:val="00B24BEC"/>
    <w:rsid w:val="00B24CF2"/>
    <w:rsid w:val="00B35855"/>
    <w:rsid w:val="00B359E7"/>
    <w:rsid w:val="00B4046C"/>
    <w:rsid w:val="00B43FBE"/>
    <w:rsid w:val="00B44165"/>
    <w:rsid w:val="00B530CA"/>
    <w:rsid w:val="00B5545A"/>
    <w:rsid w:val="00B55873"/>
    <w:rsid w:val="00B562EA"/>
    <w:rsid w:val="00B57E84"/>
    <w:rsid w:val="00B61F24"/>
    <w:rsid w:val="00B645C1"/>
    <w:rsid w:val="00B6770B"/>
    <w:rsid w:val="00B700C2"/>
    <w:rsid w:val="00B713CD"/>
    <w:rsid w:val="00B73EB2"/>
    <w:rsid w:val="00B75714"/>
    <w:rsid w:val="00B76173"/>
    <w:rsid w:val="00B83B88"/>
    <w:rsid w:val="00B916EA"/>
    <w:rsid w:val="00B91965"/>
    <w:rsid w:val="00B92EEB"/>
    <w:rsid w:val="00B944F3"/>
    <w:rsid w:val="00B969AF"/>
    <w:rsid w:val="00B97E7E"/>
    <w:rsid w:val="00BA0A69"/>
    <w:rsid w:val="00BA5437"/>
    <w:rsid w:val="00BB30AD"/>
    <w:rsid w:val="00BB388D"/>
    <w:rsid w:val="00BC1216"/>
    <w:rsid w:val="00BC15AF"/>
    <w:rsid w:val="00BC4512"/>
    <w:rsid w:val="00BC5543"/>
    <w:rsid w:val="00BD44A8"/>
    <w:rsid w:val="00BE00EA"/>
    <w:rsid w:val="00BE2203"/>
    <w:rsid w:val="00BE5A1A"/>
    <w:rsid w:val="00BF0143"/>
    <w:rsid w:val="00BF1998"/>
    <w:rsid w:val="00BF496A"/>
    <w:rsid w:val="00BF57D0"/>
    <w:rsid w:val="00BF7337"/>
    <w:rsid w:val="00BF754B"/>
    <w:rsid w:val="00BF77D3"/>
    <w:rsid w:val="00C00E35"/>
    <w:rsid w:val="00C039B8"/>
    <w:rsid w:val="00C056E6"/>
    <w:rsid w:val="00C05AF7"/>
    <w:rsid w:val="00C07F0E"/>
    <w:rsid w:val="00C16E7A"/>
    <w:rsid w:val="00C20433"/>
    <w:rsid w:val="00C22139"/>
    <w:rsid w:val="00C25F5B"/>
    <w:rsid w:val="00C30918"/>
    <w:rsid w:val="00C31AAD"/>
    <w:rsid w:val="00C31F3E"/>
    <w:rsid w:val="00C349F8"/>
    <w:rsid w:val="00C40433"/>
    <w:rsid w:val="00C40B4F"/>
    <w:rsid w:val="00C42CAF"/>
    <w:rsid w:val="00C44021"/>
    <w:rsid w:val="00C44963"/>
    <w:rsid w:val="00C449D7"/>
    <w:rsid w:val="00C46CED"/>
    <w:rsid w:val="00C50D57"/>
    <w:rsid w:val="00C51564"/>
    <w:rsid w:val="00C546BA"/>
    <w:rsid w:val="00C572C4"/>
    <w:rsid w:val="00C63077"/>
    <w:rsid w:val="00C630B0"/>
    <w:rsid w:val="00C66D12"/>
    <w:rsid w:val="00C71433"/>
    <w:rsid w:val="00C72970"/>
    <w:rsid w:val="00C73289"/>
    <w:rsid w:val="00C740CF"/>
    <w:rsid w:val="00C748BE"/>
    <w:rsid w:val="00C80F9B"/>
    <w:rsid w:val="00C81129"/>
    <w:rsid w:val="00C815F5"/>
    <w:rsid w:val="00C875B8"/>
    <w:rsid w:val="00C910DF"/>
    <w:rsid w:val="00C94A76"/>
    <w:rsid w:val="00C9788E"/>
    <w:rsid w:val="00CA2A6E"/>
    <w:rsid w:val="00CA37B5"/>
    <w:rsid w:val="00CA3F55"/>
    <w:rsid w:val="00CA56D0"/>
    <w:rsid w:val="00CB04DB"/>
    <w:rsid w:val="00CB4843"/>
    <w:rsid w:val="00CC1E48"/>
    <w:rsid w:val="00CC6702"/>
    <w:rsid w:val="00CC7773"/>
    <w:rsid w:val="00CD12B1"/>
    <w:rsid w:val="00CD37B8"/>
    <w:rsid w:val="00CD530A"/>
    <w:rsid w:val="00CE1B57"/>
    <w:rsid w:val="00CE22A9"/>
    <w:rsid w:val="00CF3B65"/>
    <w:rsid w:val="00CF4B96"/>
    <w:rsid w:val="00D00EF3"/>
    <w:rsid w:val="00D024BC"/>
    <w:rsid w:val="00D05A75"/>
    <w:rsid w:val="00D06235"/>
    <w:rsid w:val="00D06B5F"/>
    <w:rsid w:val="00D134AF"/>
    <w:rsid w:val="00D1633E"/>
    <w:rsid w:val="00D16941"/>
    <w:rsid w:val="00D1696D"/>
    <w:rsid w:val="00D16E8C"/>
    <w:rsid w:val="00D226B7"/>
    <w:rsid w:val="00D24C37"/>
    <w:rsid w:val="00D24FE5"/>
    <w:rsid w:val="00D253B7"/>
    <w:rsid w:val="00D27229"/>
    <w:rsid w:val="00D3798B"/>
    <w:rsid w:val="00D52165"/>
    <w:rsid w:val="00D649D6"/>
    <w:rsid w:val="00D7251B"/>
    <w:rsid w:val="00D74961"/>
    <w:rsid w:val="00D74A80"/>
    <w:rsid w:val="00D7684F"/>
    <w:rsid w:val="00D77D19"/>
    <w:rsid w:val="00D8022A"/>
    <w:rsid w:val="00D85AE5"/>
    <w:rsid w:val="00D91C3D"/>
    <w:rsid w:val="00D92B56"/>
    <w:rsid w:val="00D93830"/>
    <w:rsid w:val="00D93FB0"/>
    <w:rsid w:val="00D940D8"/>
    <w:rsid w:val="00DA067C"/>
    <w:rsid w:val="00DA0B3B"/>
    <w:rsid w:val="00DA0EFE"/>
    <w:rsid w:val="00DA1E1A"/>
    <w:rsid w:val="00DA4574"/>
    <w:rsid w:val="00DA560E"/>
    <w:rsid w:val="00DA7662"/>
    <w:rsid w:val="00DA7E23"/>
    <w:rsid w:val="00DB32C1"/>
    <w:rsid w:val="00DB470D"/>
    <w:rsid w:val="00DB4911"/>
    <w:rsid w:val="00DC624D"/>
    <w:rsid w:val="00DD2DFE"/>
    <w:rsid w:val="00DD674D"/>
    <w:rsid w:val="00DE4498"/>
    <w:rsid w:val="00DF1781"/>
    <w:rsid w:val="00E06C0F"/>
    <w:rsid w:val="00E101D4"/>
    <w:rsid w:val="00E12F59"/>
    <w:rsid w:val="00E13E54"/>
    <w:rsid w:val="00E14294"/>
    <w:rsid w:val="00E233D4"/>
    <w:rsid w:val="00E31A9B"/>
    <w:rsid w:val="00E36EB8"/>
    <w:rsid w:val="00E37727"/>
    <w:rsid w:val="00E44518"/>
    <w:rsid w:val="00E452D2"/>
    <w:rsid w:val="00E455F4"/>
    <w:rsid w:val="00E523E8"/>
    <w:rsid w:val="00E53A62"/>
    <w:rsid w:val="00E54298"/>
    <w:rsid w:val="00E54EF0"/>
    <w:rsid w:val="00E616EE"/>
    <w:rsid w:val="00E63717"/>
    <w:rsid w:val="00E6426A"/>
    <w:rsid w:val="00E64614"/>
    <w:rsid w:val="00E65259"/>
    <w:rsid w:val="00E6638C"/>
    <w:rsid w:val="00E676B6"/>
    <w:rsid w:val="00E711B7"/>
    <w:rsid w:val="00E733B2"/>
    <w:rsid w:val="00E73432"/>
    <w:rsid w:val="00E83F0F"/>
    <w:rsid w:val="00E91271"/>
    <w:rsid w:val="00E94A75"/>
    <w:rsid w:val="00E959FF"/>
    <w:rsid w:val="00EA00B0"/>
    <w:rsid w:val="00EA1352"/>
    <w:rsid w:val="00EA2476"/>
    <w:rsid w:val="00EA2D65"/>
    <w:rsid w:val="00EA3376"/>
    <w:rsid w:val="00EA7DB5"/>
    <w:rsid w:val="00EB12FC"/>
    <w:rsid w:val="00EB4240"/>
    <w:rsid w:val="00EB6961"/>
    <w:rsid w:val="00EB7054"/>
    <w:rsid w:val="00EC2C36"/>
    <w:rsid w:val="00EC2E1F"/>
    <w:rsid w:val="00EC5739"/>
    <w:rsid w:val="00EC77F7"/>
    <w:rsid w:val="00ED1E77"/>
    <w:rsid w:val="00ED278A"/>
    <w:rsid w:val="00ED4702"/>
    <w:rsid w:val="00ED6882"/>
    <w:rsid w:val="00ED7CCA"/>
    <w:rsid w:val="00EE127D"/>
    <w:rsid w:val="00EE265A"/>
    <w:rsid w:val="00EE32CB"/>
    <w:rsid w:val="00EE5616"/>
    <w:rsid w:val="00EF2BF0"/>
    <w:rsid w:val="00EF3359"/>
    <w:rsid w:val="00EF34FB"/>
    <w:rsid w:val="00EF6D00"/>
    <w:rsid w:val="00F038A3"/>
    <w:rsid w:val="00F04168"/>
    <w:rsid w:val="00F07060"/>
    <w:rsid w:val="00F14006"/>
    <w:rsid w:val="00F1730D"/>
    <w:rsid w:val="00F17CB0"/>
    <w:rsid w:val="00F208E9"/>
    <w:rsid w:val="00F24E07"/>
    <w:rsid w:val="00F307BA"/>
    <w:rsid w:val="00F307DD"/>
    <w:rsid w:val="00F338B6"/>
    <w:rsid w:val="00F343C9"/>
    <w:rsid w:val="00F352EA"/>
    <w:rsid w:val="00F359E4"/>
    <w:rsid w:val="00F364B6"/>
    <w:rsid w:val="00F42C8E"/>
    <w:rsid w:val="00F44759"/>
    <w:rsid w:val="00F51710"/>
    <w:rsid w:val="00F540F6"/>
    <w:rsid w:val="00F57892"/>
    <w:rsid w:val="00F61CA6"/>
    <w:rsid w:val="00F62FE3"/>
    <w:rsid w:val="00F64968"/>
    <w:rsid w:val="00F71392"/>
    <w:rsid w:val="00F71DD7"/>
    <w:rsid w:val="00F7712D"/>
    <w:rsid w:val="00F77DFC"/>
    <w:rsid w:val="00F816D0"/>
    <w:rsid w:val="00F91241"/>
    <w:rsid w:val="00F93328"/>
    <w:rsid w:val="00F93A92"/>
    <w:rsid w:val="00F96A85"/>
    <w:rsid w:val="00F96D07"/>
    <w:rsid w:val="00FA3725"/>
    <w:rsid w:val="00FA5279"/>
    <w:rsid w:val="00FA66C7"/>
    <w:rsid w:val="00FA6B63"/>
    <w:rsid w:val="00FA7C2B"/>
    <w:rsid w:val="00FA7C43"/>
    <w:rsid w:val="00FB14C7"/>
    <w:rsid w:val="00FB1991"/>
    <w:rsid w:val="00FB2C91"/>
    <w:rsid w:val="00FB2D1F"/>
    <w:rsid w:val="00FB57F0"/>
    <w:rsid w:val="00FC0591"/>
    <w:rsid w:val="00FD1110"/>
    <w:rsid w:val="00FD18B1"/>
    <w:rsid w:val="00FD4D2C"/>
    <w:rsid w:val="00FD51E9"/>
    <w:rsid w:val="00FD610D"/>
    <w:rsid w:val="00FE3466"/>
    <w:rsid w:val="00FE58C1"/>
    <w:rsid w:val="00FF2C0F"/>
    <w:rsid w:val="00FF2E55"/>
    <w:rsid w:val="00FF4B69"/>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5D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qFormat/>
    <w:rsid w:val="00F1730D"/>
    <w:pPr>
      <w:suppressAutoHyphens/>
      <w:spacing w:before="100" w:beforeAutospacing="1" w:after="100" w:afterAutospacing="1"/>
      <w:outlineLvl w:val="0"/>
    </w:pPr>
    <w:rPr>
      <w:rFonts w:ascii="Arial Unicode MS" w:hAnsi="Arial Unicode MS"/>
      <w:b/>
      <w:bCs/>
      <w:kern w:val="36"/>
      <w:sz w:val="48"/>
      <w:szCs w:val="48"/>
    </w:rPr>
  </w:style>
  <w:style w:type="paragraph" w:styleId="Heading2">
    <w:name w:val="heading 2"/>
    <w:basedOn w:val="Normal"/>
    <w:qFormat/>
    <w:rsid w:val="00F1730D"/>
    <w:pPr>
      <w:suppressAutoHyphens/>
      <w:spacing w:before="100" w:beforeAutospacing="1" w:after="100" w:afterAutospacing="1"/>
      <w:outlineLvl w:val="1"/>
    </w:pPr>
    <w:rPr>
      <w:rFonts w:ascii="Arial Unicode MS" w:hAnsi="Arial Unicode MS"/>
      <w:b/>
      <w:bCs/>
      <w:sz w:val="36"/>
      <w:szCs w:val="36"/>
    </w:rPr>
  </w:style>
  <w:style w:type="paragraph" w:styleId="Heading4">
    <w:name w:val="heading 4"/>
    <w:basedOn w:val="Normal"/>
    <w:next w:val="Normal"/>
    <w:qFormat/>
    <w:rsid w:val="00F1730D"/>
    <w:pPr>
      <w:keepNext/>
      <w:suppressAutoHyphens/>
      <w:jc w:val="center"/>
      <w:outlineLvl w:val="3"/>
    </w:pPr>
    <w:rPr>
      <w:b/>
      <w:sz w:val="28"/>
      <w:szCs w:val="20"/>
    </w:rPr>
  </w:style>
  <w:style w:type="paragraph" w:styleId="Heading5">
    <w:name w:val="heading 5"/>
    <w:basedOn w:val="Normal"/>
    <w:next w:val="Normal"/>
    <w:qFormat/>
    <w:rsid w:val="00F1730D"/>
    <w:pPr>
      <w:keepNext/>
      <w:suppressAutoHyphens/>
      <w:jc w:val="center"/>
      <w:outlineLvl w:val="4"/>
    </w:pPr>
    <w:rPr>
      <w:b/>
      <w:bCs/>
      <w:szCs w:val="20"/>
    </w:rPr>
  </w:style>
  <w:style w:type="paragraph" w:styleId="Heading7">
    <w:name w:val="heading 7"/>
    <w:basedOn w:val="Normal"/>
    <w:next w:val="Normal"/>
    <w:qFormat/>
    <w:rsid w:val="00F1730D"/>
    <w:pPr>
      <w:keepNext/>
      <w:jc w:val="center"/>
      <w:outlineLvl w:val="6"/>
    </w:pPr>
    <w:rPr>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1730D"/>
    <w:pPr>
      <w:tabs>
        <w:tab w:val="center" w:pos="4320"/>
        <w:tab w:val="right" w:pos="8640"/>
      </w:tabs>
      <w:suppressAutoHyphens/>
    </w:pPr>
  </w:style>
  <w:style w:type="paragraph" w:styleId="BalloonText">
    <w:name w:val="Balloon Text"/>
    <w:basedOn w:val="Normal"/>
    <w:semiHidden/>
    <w:rsid w:val="00D93830"/>
    <w:rPr>
      <w:rFonts w:ascii="Tahoma" w:hAnsi="Tahoma" w:cs="Tahoma"/>
      <w:sz w:val="16"/>
      <w:szCs w:val="16"/>
    </w:rPr>
  </w:style>
  <w:style w:type="paragraph" w:customStyle="1" w:styleId="CharCharChar">
    <w:name w:val="Char Char Char"/>
    <w:basedOn w:val="Normal"/>
    <w:next w:val="Normal"/>
    <w:autoRedefine/>
    <w:semiHidden/>
    <w:rsid w:val="00BC4512"/>
    <w:pPr>
      <w:spacing w:before="120" w:after="120" w:line="312" w:lineRule="auto"/>
    </w:pPr>
    <w:rPr>
      <w:sz w:val="28"/>
      <w:szCs w:val="28"/>
    </w:rPr>
  </w:style>
  <w:style w:type="character" w:styleId="PageNumber">
    <w:name w:val="page number"/>
    <w:basedOn w:val="DefaultParagraphFont"/>
    <w:rsid w:val="00C30918"/>
  </w:style>
  <w:style w:type="paragraph" w:customStyle="1" w:styleId="CharCharCharCharCharCharCharCharChar1Char">
    <w:name w:val="Char Char Char Char Char Char Char Char Char1 Char"/>
    <w:basedOn w:val="Normal"/>
    <w:next w:val="Normal"/>
    <w:autoRedefine/>
    <w:semiHidden/>
    <w:rsid w:val="00B97E7E"/>
    <w:pPr>
      <w:spacing w:before="120" w:after="120" w:line="312" w:lineRule="auto"/>
    </w:pPr>
    <w:rPr>
      <w:sz w:val="28"/>
      <w:szCs w:val="22"/>
    </w:rPr>
  </w:style>
  <w:style w:type="paragraph" w:styleId="Header">
    <w:name w:val="header"/>
    <w:basedOn w:val="Normal"/>
    <w:link w:val="HeaderChar"/>
    <w:uiPriority w:val="99"/>
    <w:rsid w:val="00144F25"/>
    <w:pPr>
      <w:tabs>
        <w:tab w:val="center" w:pos="4680"/>
        <w:tab w:val="right" w:pos="9360"/>
      </w:tabs>
    </w:pPr>
  </w:style>
  <w:style w:type="character" w:customStyle="1" w:styleId="HeaderChar">
    <w:name w:val="Header Char"/>
    <w:link w:val="Header"/>
    <w:uiPriority w:val="99"/>
    <w:rsid w:val="00144F25"/>
    <w:rPr>
      <w:sz w:val="24"/>
      <w:szCs w:val="24"/>
    </w:rPr>
  </w:style>
  <w:style w:type="paragraph" w:styleId="BodyTextIndent">
    <w:name w:val="Body Text Indent"/>
    <w:basedOn w:val="Normal"/>
    <w:link w:val="BodyTextIndentChar"/>
    <w:unhideWhenUsed/>
    <w:rsid w:val="003B4227"/>
    <w:pPr>
      <w:ind w:firstLine="720"/>
      <w:jc w:val="both"/>
    </w:pPr>
    <w:rPr>
      <w:rFonts w:ascii="VNI-Times" w:eastAsia="Calibri" w:hAnsi="VNI-Times"/>
      <w:sz w:val="20"/>
      <w:szCs w:val="20"/>
      <w:lang w:val="x-none" w:eastAsia="x-none"/>
    </w:rPr>
  </w:style>
  <w:style w:type="character" w:customStyle="1" w:styleId="BodyTextIndentChar">
    <w:name w:val="Body Text Indent Char"/>
    <w:link w:val="BodyTextIndent"/>
    <w:rsid w:val="003B4227"/>
    <w:rPr>
      <w:rFonts w:ascii="VNI-Times" w:eastAsia="Calibri" w:hAnsi="VNI-Times"/>
      <w:lang w:val="x-none" w:eastAsia="x-none"/>
    </w:rPr>
  </w:style>
  <w:style w:type="paragraph" w:styleId="BodyText">
    <w:name w:val="Body Text"/>
    <w:basedOn w:val="Normal"/>
    <w:link w:val="BodyTextChar"/>
    <w:rsid w:val="009D78AA"/>
    <w:pPr>
      <w:spacing w:after="120"/>
    </w:pPr>
  </w:style>
  <w:style w:type="character" w:customStyle="1" w:styleId="BodyTextChar">
    <w:name w:val="Body Text Char"/>
    <w:link w:val="BodyText"/>
    <w:rsid w:val="009D78AA"/>
    <w:rPr>
      <w:sz w:val="24"/>
      <w:szCs w:val="24"/>
    </w:rPr>
  </w:style>
  <w:style w:type="table" w:styleId="TableGrid">
    <w:name w:val="Table Grid"/>
    <w:basedOn w:val="TableNormal"/>
    <w:rsid w:val="00B64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630784"/>
    <w:pPr>
      <w:spacing w:after="120" w:line="480" w:lineRule="auto"/>
      <w:ind w:left="360"/>
    </w:pPr>
  </w:style>
  <w:style w:type="character" w:customStyle="1" w:styleId="BodyTextIndent2Char">
    <w:name w:val="Body Text Indent 2 Char"/>
    <w:basedOn w:val="DefaultParagraphFont"/>
    <w:link w:val="BodyTextIndent2"/>
    <w:rsid w:val="00630784"/>
    <w:rPr>
      <w:sz w:val="24"/>
      <w:szCs w:val="24"/>
      <w:lang w:val="en-US" w:eastAsia="en-US"/>
    </w:rPr>
  </w:style>
  <w:style w:type="paragraph" w:styleId="ListParagraph">
    <w:name w:val="List Paragraph"/>
    <w:basedOn w:val="Normal"/>
    <w:uiPriority w:val="34"/>
    <w:qFormat/>
    <w:rsid w:val="005C75FD"/>
    <w:pPr>
      <w:spacing w:before="120" w:line="360" w:lineRule="exact"/>
      <w:ind w:left="720"/>
      <w:contextualSpacing/>
      <w:jc w:val="both"/>
    </w:pPr>
    <w:rPr>
      <w:rFonts w:eastAsia="MS Mincho"/>
      <w:sz w:val="28"/>
      <w:szCs w:val="28"/>
    </w:rPr>
  </w:style>
  <w:style w:type="character" w:styleId="Strong">
    <w:name w:val="Strong"/>
    <w:basedOn w:val="DefaultParagraphFont"/>
    <w:uiPriority w:val="22"/>
    <w:qFormat/>
    <w:rsid w:val="00EA7DB5"/>
    <w:rPr>
      <w:b/>
      <w:bCs/>
    </w:rPr>
  </w:style>
  <w:style w:type="paragraph" w:customStyle="1" w:styleId="Char">
    <w:name w:val="Char"/>
    <w:basedOn w:val="Normal"/>
    <w:rsid w:val="00D06235"/>
    <w:pPr>
      <w:spacing w:after="160" w:line="240" w:lineRule="exact"/>
    </w:pPr>
    <w:rPr>
      <w:rFonts w:ascii="Verdana" w:hAnsi="Verdana" w:cs="Verdana"/>
      <w:sz w:val="20"/>
      <w:szCs w:val="20"/>
    </w:rPr>
  </w:style>
  <w:style w:type="paragraph" w:styleId="FootnoteText">
    <w:name w:val="footnote text"/>
    <w:basedOn w:val="Normal"/>
    <w:link w:val="FootnoteTextChar"/>
    <w:rsid w:val="00F42C8E"/>
    <w:rPr>
      <w:sz w:val="20"/>
      <w:szCs w:val="20"/>
    </w:rPr>
  </w:style>
  <w:style w:type="character" w:customStyle="1" w:styleId="FootnoteTextChar">
    <w:name w:val="Footnote Text Char"/>
    <w:basedOn w:val="DefaultParagraphFont"/>
    <w:link w:val="FootnoteText"/>
    <w:rsid w:val="00F42C8E"/>
    <w:rPr>
      <w:lang w:val="en-US" w:eastAsia="en-US"/>
    </w:rPr>
  </w:style>
  <w:style w:type="character" w:styleId="FootnoteReference">
    <w:name w:val="footnote reference"/>
    <w:basedOn w:val="DefaultParagraphFont"/>
    <w:rsid w:val="00F42C8E"/>
    <w:rPr>
      <w:vertAlign w:val="superscript"/>
    </w:rPr>
  </w:style>
  <w:style w:type="character" w:styleId="Hyperlink">
    <w:name w:val="Hyperlink"/>
    <w:basedOn w:val="DefaultParagraphFont"/>
    <w:uiPriority w:val="99"/>
    <w:unhideWhenUsed/>
    <w:rsid w:val="00AF5288"/>
    <w:rPr>
      <w:color w:val="0000FF"/>
      <w:u w:val="single"/>
    </w:rPr>
  </w:style>
  <w:style w:type="character" w:styleId="Emphasis">
    <w:name w:val="Emphasis"/>
    <w:basedOn w:val="DefaultParagraphFont"/>
    <w:uiPriority w:val="20"/>
    <w:qFormat/>
    <w:rsid w:val="00AF528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qFormat/>
    <w:rsid w:val="00F1730D"/>
    <w:pPr>
      <w:suppressAutoHyphens/>
      <w:spacing w:before="100" w:beforeAutospacing="1" w:after="100" w:afterAutospacing="1"/>
      <w:outlineLvl w:val="0"/>
    </w:pPr>
    <w:rPr>
      <w:rFonts w:ascii="Arial Unicode MS" w:hAnsi="Arial Unicode MS"/>
      <w:b/>
      <w:bCs/>
      <w:kern w:val="36"/>
      <w:sz w:val="48"/>
      <w:szCs w:val="48"/>
    </w:rPr>
  </w:style>
  <w:style w:type="paragraph" w:styleId="Heading2">
    <w:name w:val="heading 2"/>
    <w:basedOn w:val="Normal"/>
    <w:qFormat/>
    <w:rsid w:val="00F1730D"/>
    <w:pPr>
      <w:suppressAutoHyphens/>
      <w:spacing w:before="100" w:beforeAutospacing="1" w:after="100" w:afterAutospacing="1"/>
      <w:outlineLvl w:val="1"/>
    </w:pPr>
    <w:rPr>
      <w:rFonts w:ascii="Arial Unicode MS" w:hAnsi="Arial Unicode MS"/>
      <w:b/>
      <w:bCs/>
      <w:sz w:val="36"/>
      <w:szCs w:val="36"/>
    </w:rPr>
  </w:style>
  <w:style w:type="paragraph" w:styleId="Heading4">
    <w:name w:val="heading 4"/>
    <w:basedOn w:val="Normal"/>
    <w:next w:val="Normal"/>
    <w:qFormat/>
    <w:rsid w:val="00F1730D"/>
    <w:pPr>
      <w:keepNext/>
      <w:suppressAutoHyphens/>
      <w:jc w:val="center"/>
      <w:outlineLvl w:val="3"/>
    </w:pPr>
    <w:rPr>
      <w:b/>
      <w:sz w:val="28"/>
      <w:szCs w:val="20"/>
    </w:rPr>
  </w:style>
  <w:style w:type="paragraph" w:styleId="Heading5">
    <w:name w:val="heading 5"/>
    <w:basedOn w:val="Normal"/>
    <w:next w:val="Normal"/>
    <w:qFormat/>
    <w:rsid w:val="00F1730D"/>
    <w:pPr>
      <w:keepNext/>
      <w:suppressAutoHyphens/>
      <w:jc w:val="center"/>
      <w:outlineLvl w:val="4"/>
    </w:pPr>
    <w:rPr>
      <w:b/>
      <w:bCs/>
      <w:szCs w:val="20"/>
    </w:rPr>
  </w:style>
  <w:style w:type="paragraph" w:styleId="Heading7">
    <w:name w:val="heading 7"/>
    <w:basedOn w:val="Normal"/>
    <w:next w:val="Normal"/>
    <w:qFormat/>
    <w:rsid w:val="00F1730D"/>
    <w:pPr>
      <w:keepNext/>
      <w:jc w:val="center"/>
      <w:outlineLvl w:val="6"/>
    </w:pPr>
    <w:rPr>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1730D"/>
    <w:pPr>
      <w:tabs>
        <w:tab w:val="center" w:pos="4320"/>
        <w:tab w:val="right" w:pos="8640"/>
      </w:tabs>
      <w:suppressAutoHyphens/>
    </w:pPr>
  </w:style>
  <w:style w:type="paragraph" w:styleId="BalloonText">
    <w:name w:val="Balloon Text"/>
    <w:basedOn w:val="Normal"/>
    <w:semiHidden/>
    <w:rsid w:val="00D93830"/>
    <w:rPr>
      <w:rFonts w:ascii="Tahoma" w:hAnsi="Tahoma" w:cs="Tahoma"/>
      <w:sz w:val="16"/>
      <w:szCs w:val="16"/>
    </w:rPr>
  </w:style>
  <w:style w:type="paragraph" w:customStyle="1" w:styleId="CharCharChar">
    <w:name w:val="Char Char Char"/>
    <w:basedOn w:val="Normal"/>
    <w:next w:val="Normal"/>
    <w:autoRedefine/>
    <w:semiHidden/>
    <w:rsid w:val="00BC4512"/>
    <w:pPr>
      <w:spacing w:before="120" w:after="120" w:line="312" w:lineRule="auto"/>
    </w:pPr>
    <w:rPr>
      <w:sz w:val="28"/>
      <w:szCs w:val="28"/>
    </w:rPr>
  </w:style>
  <w:style w:type="character" w:styleId="PageNumber">
    <w:name w:val="page number"/>
    <w:basedOn w:val="DefaultParagraphFont"/>
    <w:rsid w:val="00C30918"/>
  </w:style>
  <w:style w:type="paragraph" w:customStyle="1" w:styleId="CharCharCharCharCharCharCharCharChar1Char">
    <w:name w:val="Char Char Char Char Char Char Char Char Char1 Char"/>
    <w:basedOn w:val="Normal"/>
    <w:next w:val="Normal"/>
    <w:autoRedefine/>
    <w:semiHidden/>
    <w:rsid w:val="00B97E7E"/>
    <w:pPr>
      <w:spacing w:before="120" w:after="120" w:line="312" w:lineRule="auto"/>
    </w:pPr>
    <w:rPr>
      <w:sz w:val="28"/>
      <w:szCs w:val="22"/>
    </w:rPr>
  </w:style>
  <w:style w:type="paragraph" w:styleId="Header">
    <w:name w:val="header"/>
    <w:basedOn w:val="Normal"/>
    <w:link w:val="HeaderChar"/>
    <w:uiPriority w:val="99"/>
    <w:rsid w:val="00144F25"/>
    <w:pPr>
      <w:tabs>
        <w:tab w:val="center" w:pos="4680"/>
        <w:tab w:val="right" w:pos="9360"/>
      </w:tabs>
    </w:pPr>
  </w:style>
  <w:style w:type="character" w:customStyle="1" w:styleId="HeaderChar">
    <w:name w:val="Header Char"/>
    <w:link w:val="Header"/>
    <w:uiPriority w:val="99"/>
    <w:rsid w:val="00144F25"/>
    <w:rPr>
      <w:sz w:val="24"/>
      <w:szCs w:val="24"/>
    </w:rPr>
  </w:style>
  <w:style w:type="paragraph" w:styleId="BodyTextIndent">
    <w:name w:val="Body Text Indent"/>
    <w:basedOn w:val="Normal"/>
    <w:link w:val="BodyTextIndentChar"/>
    <w:unhideWhenUsed/>
    <w:rsid w:val="003B4227"/>
    <w:pPr>
      <w:ind w:firstLine="720"/>
      <w:jc w:val="both"/>
    </w:pPr>
    <w:rPr>
      <w:rFonts w:ascii="VNI-Times" w:eastAsia="Calibri" w:hAnsi="VNI-Times"/>
      <w:sz w:val="20"/>
      <w:szCs w:val="20"/>
      <w:lang w:val="x-none" w:eastAsia="x-none"/>
    </w:rPr>
  </w:style>
  <w:style w:type="character" w:customStyle="1" w:styleId="BodyTextIndentChar">
    <w:name w:val="Body Text Indent Char"/>
    <w:link w:val="BodyTextIndent"/>
    <w:rsid w:val="003B4227"/>
    <w:rPr>
      <w:rFonts w:ascii="VNI-Times" w:eastAsia="Calibri" w:hAnsi="VNI-Times"/>
      <w:lang w:val="x-none" w:eastAsia="x-none"/>
    </w:rPr>
  </w:style>
  <w:style w:type="paragraph" w:styleId="BodyText">
    <w:name w:val="Body Text"/>
    <w:basedOn w:val="Normal"/>
    <w:link w:val="BodyTextChar"/>
    <w:rsid w:val="009D78AA"/>
    <w:pPr>
      <w:spacing w:after="120"/>
    </w:pPr>
  </w:style>
  <w:style w:type="character" w:customStyle="1" w:styleId="BodyTextChar">
    <w:name w:val="Body Text Char"/>
    <w:link w:val="BodyText"/>
    <w:rsid w:val="009D78AA"/>
    <w:rPr>
      <w:sz w:val="24"/>
      <w:szCs w:val="24"/>
    </w:rPr>
  </w:style>
  <w:style w:type="table" w:styleId="TableGrid">
    <w:name w:val="Table Grid"/>
    <w:basedOn w:val="TableNormal"/>
    <w:rsid w:val="00B64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630784"/>
    <w:pPr>
      <w:spacing w:after="120" w:line="480" w:lineRule="auto"/>
      <w:ind w:left="360"/>
    </w:pPr>
  </w:style>
  <w:style w:type="character" w:customStyle="1" w:styleId="BodyTextIndent2Char">
    <w:name w:val="Body Text Indent 2 Char"/>
    <w:basedOn w:val="DefaultParagraphFont"/>
    <w:link w:val="BodyTextIndent2"/>
    <w:rsid w:val="00630784"/>
    <w:rPr>
      <w:sz w:val="24"/>
      <w:szCs w:val="24"/>
      <w:lang w:val="en-US" w:eastAsia="en-US"/>
    </w:rPr>
  </w:style>
  <w:style w:type="paragraph" w:styleId="ListParagraph">
    <w:name w:val="List Paragraph"/>
    <w:basedOn w:val="Normal"/>
    <w:uiPriority w:val="34"/>
    <w:qFormat/>
    <w:rsid w:val="005C75FD"/>
    <w:pPr>
      <w:spacing w:before="120" w:line="360" w:lineRule="exact"/>
      <w:ind w:left="720"/>
      <w:contextualSpacing/>
      <w:jc w:val="both"/>
    </w:pPr>
    <w:rPr>
      <w:rFonts w:eastAsia="MS Mincho"/>
      <w:sz w:val="28"/>
      <w:szCs w:val="28"/>
    </w:rPr>
  </w:style>
  <w:style w:type="character" w:styleId="Strong">
    <w:name w:val="Strong"/>
    <w:basedOn w:val="DefaultParagraphFont"/>
    <w:uiPriority w:val="22"/>
    <w:qFormat/>
    <w:rsid w:val="00EA7DB5"/>
    <w:rPr>
      <w:b/>
      <w:bCs/>
    </w:rPr>
  </w:style>
  <w:style w:type="paragraph" w:customStyle="1" w:styleId="Char">
    <w:name w:val="Char"/>
    <w:basedOn w:val="Normal"/>
    <w:rsid w:val="00D06235"/>
    <w:pPr>
      <w:spacing w:after="160" w:line="240" w:lineRule="exact"/>
    </w:pPr>
    <w:rPr>
      <w:rFonts w:ascii="Verdana" w:hAnsi="Verdana" w:cs="Verdana"/>
      <w:sz w:val="20"/>
      <w:szCs w:val="20"/>
    </w:rPr>
  </w:style>
  <w:style w:type="paragraph" w:styleId="FootnoteText">
    <w:name w:val="footnote text"/>
    <w:basedOn w:val="Normal"/>
    <w:link w:val="FootnoteTextChar"/>
    <w:rsid w:val="00F42C8E"/>
    <w:rPr>
      <w:sz w:val="20"/>
      <w:szCs w:val="20"/>
    </w:rPr>
  </w:style>
  <w:style w:type="character" w:customStyle="1" w:styleId="FootnoteTextChar">
    <w:name w:val="Footnote Text Char"/>
    <w:basedOn w:val="DefaultParagraphFont"/>
    <w:link w:val="FootnoteText"/>
    <w:rsid w:val="00F42C8E"/>
    <w:rPr>
      <w:lang w:val="en-US" w:eastAsia="en-US"/>
    </w:rPr>
  </w:style>
  <w:style w:type="character" w:styleId="FootnoteReference">
    <w:name w:val="footnote reference"/>
    <w:basedOn w:val="DefaultParagraphFont"/>
    <w:rsid w:val="00F42C8E"/>
    <w:rPr>
      <w:vertAlign w:val="superscript"/>
    </w:rPr>
  </w:style>
  <w:style w:type="character" w:styleId="Hyperlink">
    <w:name w:val="Hyperlink"/>
    <w:basedOn w:val="DefaultParagraphFont"/>
    <w:uiPriority w:val="99"/>
    <w:unhideWhenUsed/>
    <w:rsid w:val="00AF5288"/>
    <w:rPr>
      <w:color w:val="0000FF"/>
      <w:u w:val="single"/>
    </w:rPr>
  </w:style>
  <w:style w:type="character" w:styleId="Emphasis">
    <w:name w:val="Emphasis"/>
    <w:basedOn w:val="DefaultParagraphFont"/>
    <w:uiPriority w:val="20"/>
    <w:qFormat/>
    <w:rsid w:val="00AF52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14097">
      <w:bodyDiv w:val="1"/>
      <w:marLeft w:val="0"/>
      <w:marRight w:val="0"/>
      <w:marTop w:val="0"/>
      <w:marBottom w:val="0"/>
      <w:divBdr>
        <w:top w:val="none" w:sz="0" w:space="0" w:color="auto"/>
        <w:left w:val="none" w:sz="0" w:space="0" w:color="auto"/>
        <w:bottom w:val="none" w:sz="0" w:space="0" w:color="auto"/>
        <w:right w:val="none" w:sz="0" w:space="0" w:color="auto"/>
      </w:divBdr>
    </w:div>
    <w:div w:id="114105260">
      <w:bodyDiv w:val="1"/>
      <w:marLeft w:val="0"/>
      <w:marRight w:val="0"/>
      <w:marTop w:val="0"/>
      <w:marBottom w:val="0"/>
      <w:divBdr>
        <w:top w:val="none" w:sz="0" w:space="0" w:color="auto"/>
        <w:left w:val="none" w:sz="0" w:space="0" w:color="auto"/>
        <w:bottom w:val="none" w:sz="0" w:space="0" w:color="auto"/>
        <w:right w:val="none" w:sz="0" w:space="0" w:color="auto"/>
      </w:divBdr>
    </w:div>
    <w:div w:id="157312153">
      <w:bodyDiv w:val="1"/>
      <w:marLeft w:val="0"/>
      <w:marRight w:val="0"/>
      <w:marTop w:val="0"/>
      <w:marBottom w:val="0"/>
      <w:divBdr>
        <w:top w:val="none" w:sz="0" w:space="0" w:color="auto"/>
        <w:left w:val="none" w:sz="0" w:space="0" w:color="auto"/>
        <w:bottom w:val="none" w:sz="0" w:space="0" w:color="auto"/>
        <w:right w:val="none" w:sz="0" w:space="0" w:color="auto"/>
      </w:divBdr>
    </w:div>
    <w:div w:id="184635578">
      <w:bodyDiv w:val="1"/>
      <w:marLeft w:val="0"/>
      <w:marRight w:val="0"/>
      <w:marTop w:val="0"/>
      <w:marBottom w:val="0"/>
      <w:divBdr>
        <w:top w:val="none" w:sz="0" w:space="0" w:color="auto"/>
        <w:left w:val="none" w:sz="0" w:space="0" w:color="auto"/>
        <w:bottom w:val="none" w:sz="0" w:space="0" w:color="auto"/>
        <w:right w:val="none" w:sz="0" w:space="0" w:color="auto"/>
      </w:divBdr>
    </w:div>
    <w:div w:id="336424321">
      <w:bodyDiv w:val="1"/>
      <w:marLeft w:val="0"/>
      <w:marRight w:val="0"/>
      <w:marTop w:val="0"/>
      <w:marBottom w:val="0"/>
      <w:divBdr>
        <w:top w:val="none" w:sz="0" w:space="0" w:color="auto"/>
        <w:left w:val="none" w:sz="0" w:space="0" w:color="auto"/>
        <w:bottom w:val="none" w:sz="0" w:space="0" w:color="auto"/>
        <w:right w:val="none" w:sz="0" w:space="0" w:color="auto"/>
      </w:divBdr>
    </w:div>
    <w:div w:id="336731250">
      <w:bodyDiv w:val="1"/>
      <w:marLeft w:val="0"/>
      <w:marRight w:val="0"/>
      <w:marTop w:val="0"/>
      <w:marBottom w:val="0"/>
      <w:divBdr>
        <w:top w:val="none" w:sz="0" w:space="0" w:color="auto"/>
        <w:left w:val="none" w:sz="0" w:space="0" w:color="auto"/>
        <w:bottom w:val="none" w:sz="0" w:space="0" w:color="auto"/>
        <w:right w:val="none" w:sz="0" w:space="0" w:color="auto"/>
      </w:divBdr>
    </w:div>
    <w:div w:id="405617789">
      <w:bodyDiv w:val="1"/>
      <w:marLeft w:val="0"/>
      <w:marRight w:val="0"/>
      <w:marTop w:val="0"/>
      <w:marBottom w:val="0"/>
      <w:divBdr>
        <w:top w:val="none" w:sz="0" w:space="0" w:color="auto"/>
        <w:left w:val="none" w:sz="0" w:space="0" w:color="auto"/>
        <w:bottom w:val="none" w:sz="0" w:space="0" w:color="auto"/>
        <w:right w:val="none" w:sz="0" w:space="0" w:color="auto"/>
      </w:divBdr>
    </w:div>
    <w:div w:id="424155811">
      <w:bodyDiv w:val="1"/>
      <w:marLeft w:val="0"/>
      <w:marRight w:val="0"/>
      <w:marTop w:val="0"/>
      <w:marBottom w:val="0"/>
      <w:divBdr>
        <w:top w:val="none" w:sz="0" w:space="0" w:color="auto"/>
        <w:left w:val="none" w:sz="0" w:space="0" w:color="auto"/>
        <w:bottom w:val="none" w:sz="0" w:space="0" w:color="auto"/>
        <w:right w:val="none" w:sz="0" w:space="0" w:color="auto"/>
      </w:divBdr>
    </w:div>
    <w:div w:id="541088849">
      <w:bodyDiv w:val="1"/>
      <w:marLeft w:val="0"/>
      <w:marRight w:val="0"/>
      <w:marTop w:val="0"/>
      <w:marBottom w:val="0"/>
      <w:divBdr>
        <w:top w:val="none" w:sz="0" w:space="0" w:color="auto"/>
        <w:left w:val="none" w:sz="0" w:space="0" w:color="auto"/>
        <w:bottom w:val="none" w:sz="0" w:space="0" w:color="auto"/>
        <w:right w:val="none" w:sz="0" w:space="0" w:color="auto"/>
      </w:divBdr>
    </w:div>
    <w:div w:id="654913961">
      <w:bodyDiv w:val="1"/>
      <w:marLeft w:val="0"/>
      <w:marRight w:val="0"/>
      <w:marTop w:val="0"/>
      <w:marBottom w:val="0"/>
      <w:divBdr>
        <w:top w:val="none" w:sz="0" w:space="0" w:color="auto"/>
        <w:left w:val="none" w:sz="0" w:space="0" w:color="auto"/>
        <w:bottom w:val="none" w:sz="0" w:space="0" w:color="auto"/>
        <w:right w:val="none" w:sz="0" w:space="0" w:color="auto"/>
      </w:divBdr>
    </w:div>
    <w:div w:id="693312074">
      <w:bodyDiv w:val="1"/>
      <w:marLeft w:val="0"/>
      <w:marRight w:val="0"/>
      <w:marTop w:val="0"/>
      <w:marBottom w:val="0"/>
      <w:divBdr>
        <w:top w:val="none" w:sz="0" w:space="0" w:color="auto"/>
        <w:left w:val="none" w:sz="0" w:space="0" w:color="auto"/>
        <w:bottom w:val="none" w:sz="0" w:space="0" w:color="auto"/>
        <w:right w:val="none" w:sz="0" w:space="0" w:color="auto"/>
      </w:divBdr>
    </w:div>
    <w:div w:id="875120359">
      <w:bodyDiv w:val="1"/>
      <w:marLeft w:val="0"/>
      <w:marRight w:val="0"/>
      <w:marTop w:val="0"/>
      <w:marBottom w:val="0"/>
      <w:divBdr>
        <w:top w:val="none" w:sz="0" w:space="0" w:color="auto"/>
        <w:left w:val="none" w:sz="0" w:space="0" w:color="auto"/>
        <w:bottom w:val="none" w:sz="0" w:space="0" w:color="auto"/>
        <w:right w:val="none" w:sz="0" w:space="0" w:color="auto"/>
      </w:divBdr>
    </w:div>
    <w:div w:id="968390401">
      <w:bodyDiv w:val="1"/>
      <w:marLeft w:val="0"/>
      <w:marRight w:val="0"/>
      <w:marTop w:val="0"/>
      <w:marBottom w:val="0"/>
      <w:divBdr>
        <w:top w:val="none" w:sz="0" w:space="0" w:color="auto"/>
        <w:left w:val="none" w:sz="0" w:space="0" w:color="auto"/>
        <w:bottom w:val="none" w:sz="0" w:space="0" w:color="auto"/>
        <w:right w:val="none" w:sz="0" w:space="0" w:color="auto"/>
      </w:divBdr>
    </w:div>
    <w:div w:id="1057781703">
      <w:bodyDiv w:val="1"/>
      <w:marLeft w:val="0"/>
      <w:marRight w:val="0"/>
      <w:marTop w:val="0"/>
      <w:marBottom w:val="0"/>
      <w:divBdr>
        <w:top w:val="none" w:sz="0" w:space="0" w:color="auto"/>
        <w:left w:val="none" w:sz="0" w:space="0" w:color="auto"/>
        <w:bottom w:val="none" w:sz="0" w:space="0" w:color="auto"/>
        <w:right w:val="none" w:sz="0" w:space="0" w:color="auto"/>
      </w:divBdr>
    </w:div>
    <w:div w:id="1108698412">
      <w:bodyDiv w:val="1"/>
      <w:marLeft w:val="0"/>
      <w:marRight w:val="0"/>
      <w:marTop w:val="0"/>
      <w:marBottom w:val="0"/>
      <w:divBdr>
        <w:top w:val="none" w:sz="0" w:space="0" w:color="auto"/>
        <w:left w:val="none" w:sz="0" w:space="0" w:color="auto"/>
        <w:bottom w:val="none" w:sz="0" w:space="0" w:color="auto"/>
        <w:right w:val="none" w:sz="0" w:space="0" w:color="auto"/>
      </w:divBdr>
    </w:div>
    <w:div w:id="1153791854">
      <w:bodyDiv w:val="1"/>
      <w:marLeft w:val="0"/>
      <w:marRight w:val="0"/>
      <w:marTop w:val="0"/>
      <w:marBottom w:val="0"/>
      <w:divBdr>
        <w:top w:val="none" w:sz="0" w:space="0" w:color="auto"/>
        <w:left w:val="none" w:sz="0" w:space="0" w:color="auto"/>
        <w:bottom w:val="none" w:sz="0" w:space="0" w:color="auto"/>
        <w:right w:val="none" w:sz="0" w:space="0" w:color="auto"/>
      </w:divBdr>
    </w:div>
    <w:div w:id="1185511629">
      <w:bodyDiv w:val="1"/>
      <w:marLeft w:val="0"/>
      <w:marRight w:val="0"/>
      <w:marTop w:val="0"/>
      <w:marBottom w:val="0"/>
      <w:divBdr>
        <w:top w:val="none" w:sz="0" w:space="0" w:color="auto"/>
        <w:left w:val="none" w:sz="0" w:space="0" w:color="auto"/>
        <w:bottom w:val="none" w:sz="0" w:space="0" w:color="auto"/>
        <w:right w:val="none" w:sz="0" w:space="0" w:color="auto"/>
      </w:divBdr>
    </w:div>
    <w:div w:id="1288317255">
      <w:bodyDiv w:val="1"/>
      <w:marLeft w:val="0"/>
      <w:marRight w:val="0"/>
      <w:marTop w:val="0"/>
      <w:marBottom w:val="0"/>
      <w:divBdr>
        <w:top w:val="none" w:sz="0" w:space="0" w:color="auto"/>
        <w:left w:val="none" w:sz="0" w:space="0" w:color="auto"/>
        <w:bottom w:val="none" w:sz="0" w:space="0" w:color="auto"/>
        <w:right w:val="none" w:sz="0" w:space="0" w:color="auto"/>
      </w:divBdr>
    </w:div>
    <w:div w:id="1365209903">
      <w:bodyDiv w:val="1"/>
      <w:marLeft w:val="0"/>
      <w:marRight w:val="0"/>
      <w:marTop w:val="0"/>
      <w:marBottom w:val="0"/>
      <w:divBdr>
        <w:top w:val="none" w:sz="0" w:space="0" w:color="auto"/>
        <w:left w:val="none" w:sz="0" w:space="0" w:color="auto"/>
        <w:bottom w:val="none" w:sz="0" w:space="0" w:color="auto"/>
        <w:right w:val="none" w:sz="0" w:space="0" w:color="auto"/>
      </w:divBdr>
    </w:div>
    <w:div w:id="1439906510">
      <w:bodyDiv w:val="1"/>
      <w:marLeft w:val="0"/>
      <w:marRight w:val="0"/>
      <w:marTop w:val="0"/>
      <w:marBottom w:val="0"/>
      <w:divBdr>
        <w:top w:val="none" w:sz="0" w:space="0" w:color="auto"/>
        <w:left w:val="none" w:sz="0" w:space="0" w:color="auto"/>
        <w:bottom w:val="none" w:sz="0" w:space="0" w:color="auto"/>
        <w:right w:val="none" w:sz="0" w:space="0" w:color="auto"/>
      </w:divBdr>
    </w:div>
    <w:div w:id="1508053106">
      <w:bodyDiv w:val="1"/>
      <w:marLeft w:val="0"/>
      <w:marRight w:val="0"/>
      <w:marTop w:val="0"/>
      <w:marBottom w:val="0"/>
      <w:divBdr>
        <w:top w:val="none" w:sz="0" w:space="0" w:color="auto"/>
        <w:left w:val="none" w:sz="0" w:space="0" w:color="auto"/>
        <w:bottom w:val="none" w:sz="0" w:space="0" w:color="auto"/>
        <w:right w:val="none" w:sz="0" w:space="0" w:color="auto"/>
      </w:divBdr>
    </w:div>
    <w:div w:id="1695378614">
      <w:bodyDiv w:val="1"/>
      <w:marLeft w:val="0"/>
      <w:marRight w:val="0"/>
      <w:marTop w:val="0"/>
      <w:marBottom w:val="0"/>
      <w:divBdr>
        <w:top w:val="none" w:sz="0" w:space="0" w:color="auto"/>
        <w:left w:val="none" w:sz="0" w:space="0" w:color="auto"/>
        <w:bottom w:val="none" w:sz="0" w:space="0" w:color="auto"/>
        <w:right w:val="none" w:sz="0" w:space="0" w:color="auto"/>
      </w:divBdr>
    </w:div>
    <w:div w:id="1783499543">
      <w:bodyDiv w:val="1"/>
      <w:marLeft w:val="0"/>
      <w:marRight w:val="0"/>
      <w:marTop w:val="0"/>
      <w:marBottom w:val="0"/>
      <w:divBdr>
        <w:top w:val="none" w:sz="0" w:space="0" w:color="auto"/>
        <w:left w:val="none" w:sz="0" w:space="0" w:color="auto"/>
        <w:bottom w:val="none" w:sz="0" w:space="0" w:color="auto"/>
        <w:right w:val="none" w:sz="0" w:space="0" w:color="auto"/>
      </w:divBdr>
    </w:div>
    <w:div w:id="1853258613">
      <w:bodyDiv w:val="1"/>
      <w:marLeft w:val="0"/>
      <w:marRight w:val="0"/>
      <w:marTop w:val="0"/>
      <w:marBottom w:val="0"/>
      <w:divBdr>
        <w:top w:val="none" w:sz="0" w:space="0" w:color="auto"/>
        <w:left w:val="none" w:sz="0" w:space="0" w:color="auto"/>
        <w:bottom w:val="none" w:sz="0" w:space="0" w:color="auto"/>
        <w:right w:val="none" w:sz="0" w:space="0" w:color="auto"/>
      </w:divBdr>
    </w:div>
    <w:div w:id="1864590930">
      <w:bodyDiv w:val="1"/>
      <w:marLeft w:val="0"/>
      <w:marRight w:val="0"/>
      <w:marTop w:val="0"/>
      <w:marBottom w:val="0"/>
      <w:divBdr>
        <w:top w:val="none" w:sz="0" w:space="0" w:color="auto"/>
        <w:left w:val="none" w:sz="0" w:space="0" w:color="auto"/>
        <w:bottom w:val="none" w:sz="0" w:space="0" w:color="auto"/>
        <w:right w:val="none" w:sz="0" w:space="0" w:color="auto"/>
      </w:divBdr>
    </w:div>
    <w:div w:id="1877693710">
      <w:bodyDiv w:val="1"/>
      <w:marLeft w:val="0"/>
      <w:marRight w:val="0"/>
      <w:marTop w:val="0"/>
      <w:marBottom w:val="0"/>
      <w:divBdr>
        <w:top w:val="none" w:sz="0" w:space="0" w:color="auto"/>
        <w:left w:val="none" w:sz="0" w:space="0" w:color="auto"/>
        <w:bottom w:val="none" w:sz="0" w:space="0" w:color="auto"/>
        <w:right w:val="none" w:sz="0" w:space="0" w:color="auto"/>
      </w:divBdr>
    </w:div>
    <w:div w:id="1897811164">
      <w:bodyDiv w:val="1"/>
      <w:marLeft w:val="0"/>
      <w:marRight w:val="0"/>
      <w:marTop w:val="0"/>
      <w:marBottom w:val="0"/>
      <w:divBdr>
        <w:top w:val="none" w:sz="0" w:space="0" w:color="auto"/>
        <w:left w:val="none" w:sz="0" w:space="0" w:color="auto"/>
        <w:bottom w:val="none" w:sz="0" w:space="0" w:color="auto"/>
        <w:right w:val="none" w:sz="0" w:space="0" w:color="auto"/>
      </w:divBdr>
    </w:div>
    <w:div w:id="1928073620">
      <w:bodyDiv w:val="1"/>
      <w:marLeft w:val="0"/>
      <w:marRight w:val="0"/>
      <w:marTop w:val="0"/>
      <w:marBottom w:val="0"/>
      <w:divBdr>
        <w:top w:val="none" w:sz="0" w:space="0" w:color="auto"/>
        <w:left w:val="none" w:sz="0" w:space="0" w:color="auto"/>
        <w:bottom w:val="none" w:sz="0" w:space="0" w:color="auto"/>
        <w:right w:val="none" w:sz="0" w:space="0" w:color="auto"/>
      </w:divBdr>
    </w:div>
    <w:div w:id="1936547339">
      <w:bodyDiv w:val="1"/>
      <w:marLeft w:val="0"/>
      <w:marRight w:val="0"/>
      <w:marTop w:val="0"/>
      <w:marBottom w:val="0"/>
      <w:divBdr>
        <w:top w:val="none" w:sz="0" w:space="0" w:color="auto"/>
        <w:left w:val="none" w:sz="0" w:space="0" w:color="auto"/>
        <w:bottom w:val="none" w:sz="0" w:space="0" w:color="auto"/>
        <w:right w:val="none" w:sz="0" w:space="0" w:color="auto"/>
      </w:divBdr>
    </w:div>
    <w:div w:id="207187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aodong.vn/xa-hoi/benh-vien-thieu-thuoc-dap-chieu-thiet-bi-khong-de-te-liet-ca-he-thong-y-te-1057348.ldo" TargetMode="Externa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5E08F-170C-4368-BE8F-A40A12518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1782</TotalTime>
  <Pages>6</Pages>
  <Words>2044</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TỔNG CỤC HẢI QUAN</vt:lpstr>
    </vt:vector>
  </TitlesOfParts>
  <Company>Microsoft</Company>
  <LinksUpToDate>false</LinksUpToDate>
  <CharactersWithSpaces>13674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CỤC HẢI QUAN</dc:title>
  <dc:subject/>
  <dc:creator>TCHQ</dc:creator>
  <cp:keywords/>
  <cp:lastModifiedBy>pc</cp:lastModifiedBy>
  <cp:revision>97</cp:revision>
  <cp:lastPrinted>2022-07-08T07:55:00Z</cp:lastPrinted>
  <dcterms:created xsi:type="dcterms:W3CDTF">2022-05-13T10:19:00Z</dcterms:created>
  <dcterms:modified xsi:type="dcterms:W3CDTF">2022-07-08T09:24:00Z</dcterms:modified>
</cp:coreProperties>
</file>